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254" w:rsidRPr="00597254" w:rsidRDefault="00597254" w:rsidP="00CC1CDD">
      <w:pPr>
        <w:pStyle w:val="a3"/>
        <w:spacing w:before="0" w:beforeAutospacing="0" w:after="0" w:afterAutospacing="0" w:line="276" w:lineRule="auto"/>
        <w:jc w:val="right"/>
        <w:rPr>
          <w:rStyle w:val="a4"/>
          <w:caps/>
          <w:sz w:val="28"/>
          <w:szCs w:val="28"/>
        </w:rPr>
      </w:pPr>
    </w:p>
    <w:p w:rsidR="00E608BB" w:rsidRPr="00204CA4" w:rsidRDefault="00E608BB" w:rsidP="00CC1CDD">
      <w:pPr>
        <w:pStyle w:val="a3"/>
        <w:spacing w:before="0" w:beforeAutospacing="0" w:after="0" w:afterAutospacing="0" w:line="276" w:lineRule="auto"/>
        <w:jc w:val="center"/>
        <w:rPr>
          <w:rStyle w:val="a4"/>
          <w:caps/>
          <w:sz w:val="28"/>
          <w:szCs w:val="28"/>
        </w:rPr>
      </w:pPr>
      <w:r w:rsidRPr="00204CA4">
        <w:rPr>
          <w:rStyle w:val="a4"/>
          <w:caps/>
          <w:sz w:val="28"/>
          <w:szCs w:val="28"/>
        </w:rPr>
        <w:t>ОСНОВНЫЕ НАПРАВЛЕНИЯ</w:t>
      </w:r>
    </w:p>
    <w:p w:rsidR="00E608BB" w:rsidRPr="00204CA4" w:rsidRDefault="00B94559" w:rsidP="003E5503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бюджетной и налоговой</w:t>
      </w:r>
      <w:r w:rsidR="00DD7D3C" w:rsidRPr="00204CA4">
        <w:rPr>
          <w:rStyle w:val="a4"/>
          <w:sz w:val="28"/>
          <w:szCs w:val="28"/>
        </w:rPr>
        <w:t xml:space="preserve"> </w:t>
      </w:r>
      <w:r w:rsidR="00E608BB" w:rsidRPr="00204CA4">
        <w:rPr>
          <w:rStyle w:val="a4"/>
          <w:sz w:val="28"/>
          <w:szCs w:val="28"/>
        </w:rPr>
        <w:t xml:space="preserve">политики </w:t>
      </w:r>
      <w:r w:rsidR="00F0503B">
        <w:rPr>
          <w:rStyle w:val="a4"/>
          <w:sz w:val="28"/>
          <w:szCs w:val="28"/>
        </w:rPr>
        <w:t>Павловского</w:t>
      </w:r>
      <w:r w:rsidR="003E5503">
        <w:rPr>
          <w:rStyle w:val="a4"/>
          <w:sz w:val="28"/>
          <w:szCs w:val="28"/>
        </w:rPr>
        <w:t xml:space="preserve"> сельского поселения </w:t>
      </w:r>
      <w:r w:rsidR="00A4678B">
        <w:rPr>
          <w:rStyle w:val="a4"/>
          <w:sz w:val="28"/>
          <w:szCs w:val="28"/>
        </w:rPr>
        <w:t>Унечского муниципального района Брянской области</w:t>
      </w:r>
    </w:p>
    <w:p w:rsidR="00FC146A" w:rsidRDefault="00E608BB" w:rsidP="00CC1CDD">
      <w:pPr>
        <w:spacing w:line="276" w:lineRule="auto"/>
        <w:jc w:val="center"/>
        <w:rPr>
          <w:rStyle w:val="a4"/>
          <w:sz w:val="28"/>
          <w:szCs w:val="28"/>
        </w:rPr>
      </w:pPr>
      <w:r w:rsidRPr="00204CA4">
        <w:rPr>
          <w:rStyle w:val="a4"/>
          <w:sz w:val="28"/>
          <w:szCs w:val="28"/>
        </w:rPr>
        <w:t>на</w:t>
      </w:r>
      <w:r w:rsidR="007F21DA" w:rsidRPr="00204CA4">
        <w:rPr>
          <w:rStyle w:val="a4"/>
          <w:caps/>
          <w:sz w:val="28"/>
          <w:szCs w:val="28"/>
        </w:rPr>
        <w:t xml:space="preserve"> 20</w:t>
      </w:r>
      <w:r w:rsidR="00DF4629">
        <w:rPr>
          <w:rStyle w:val="a4"/>
          <w:caps/>
          <w:sz w:val="28"/>
          <w:szCs w:val="28"/>
        </w:rPr>
        <w:t>20</w:t>
      </w:r>
      <w:r w:rsidRPr="00204CA4">
        <w:rPr>
          <w:rStyle w:val="a4"/>
          <w:caps/>
          <w:sz w:val="28"/>
          <w:szCs w:val="28"/>
        </w:rPr>
        <w:t xml:space="preserve"> </w:t>
      </w:r>
      <w:r w:rsidRPr="00204CA4">
        <w:rPr>
          <w:rStyle w:val="a4"/>
          <w:sz w:val="28"/>
          <w:szCs w:val="28"/>
        </w:rPr>
        <w:t xml:space="preserve">год и на плановый период </w:t>
      </w:r>
      <w:r w:rsidR="002C6AD8" w:rsidRPr="00204CA4">
        <w:rPr>
          <w:rStyle w:val="a4"/>
          <w:caps/>
          <w:sz w:val="28"/>
          <w:szCs w:val="28"/>
        </w:rPr>
        <w:t>20</w:t>
      </w:r>
      <w:r w:rsidR="00AD08B1">
        <w:rPr>
          <w:rStyle w:val="a4"/>
          <w:caps/>
          <w:sz w:val="28"/>
          <w:szCs w:val="28"/>
        </w:rPr>
        <w:t>2</w:t>
      </w:r>
      <w:r w:rsidR="00DF4629">
        <w:rPr>
          <w:rStyle w:val="a4"/>
          <w:caps/>
          <w:sz w:val="28"/>
          <w:szCs w:val="28"/>
        </w:rPr>
        <w:t>1</w:t>
      </w:r>
      <w:r w:rsidRPr="00204CA4">
        <w:rPr>
          <w:rStyle w:val="a4"/>
          <w:caps/>
          <w:sz w:val="28"/>
          <w:szCs w:val="28"/>
        </w:rPr>
        <w:t xml:space="preserve"> </w:t>
      </w:r>
      <w:r w:rsidRPr="00204CA4">
        <w:rPr>
          <w:rStyle w:val="a4"/>
          <w:sz w:val="28"/>
          <w:szCs w:val="28"/>
        </w:rPr>
        <w:t xml:space="preserve">и </w:t>
      </w:r>
      <w:r w:rsidR="002C6AD8" w:rsidRPr="00204CA4">
        <w:rPr>
          <w:rStyle w:val="a4"/>
          <w:sz w:val="28"/>
          <w:szCs w:val="28"/>
        </w:rPr>
        <w:t>20</w:t>
      </w:r>
      <w:r w:rsidR="00AD08B1">
        <w:rPr>
          <w:rStyle w:val="a4"/>
          <w:sz w:val="28"/>
          <w:szCs w:val="28"/>
        </w:rPr>
        <w:t>2</w:t>
      </w:r>
      <w:r w:rsidR="00DF4629">
        <w:rPr>
          <w:rStyle w:val="a4"/>
          <w:sz w:val="28"/>
          <w:szCs w:val="28"/>
        </w:rPr>
        <w:t>2</w:t>
      </w:r>
      <w:r w:rsidRPr="00204CA4">
        <w:rPr>
          <w:rStyle w:val="a4"/>
          <w:caps/>
          <w:sz w:val="28"/>
          <w:szCs w:val="28"/>
        </w:rPr>
        <w:t xml:space="preserve"> </w:t>
      </w:r>
      <w:r w:rsidRPr="00204CA4">
        <w:rPr>
          <w:rStyle w:val="a4"/>
          <w:sz w:val="28"/>
          <w:szCs w:val="28"/>
        </w:rPr>
        <w:t>годов</w:t>
      </w:r>
    </w:p>
    <w:p w:rsidR="00AF3534" w:rsidRDefault="00AF3534" w:rsidP="00CC1CDD">
      <w:pPr>
        <w:spacing w:line="276" w:lineRule="auto"/>
        <w:jc w:val="center"/>
        <w:rPr>
          <w:rStyle w:val="a4"/>
          <w:sz w:val="28"/>
          <w:szCs w:val="28"/>
        </w:rPr>
      </w:pPr>
    </w:p>
    <w:p w:rsidR="00AF3534" w:rsidRPr="00DF4629" w:rsidRDefault="00AF3534" w:rsidP="00AF353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F4629">
        <w:rPr>
          <w:sz w:val="28"/>
          <w:szCs w:val="28"/>
        </w:rPr>
        <w:t>Основные направления бюджетной</w:t>
      </w:r>
      <w:r>
        <w:rPr>
          <w:sz w:val="28"/>
          <w:szCs w:val="28"/>
        </w:rPr>
        <w:t xml:space="preserve"> и налоговой</w:t>
      </w:r>
      <w:r w:rsidRPr="00DF4629">
        <w:rPr>
          <w:sz w:val="28"/>
          <w:szCs w:val="28"/>
        </w:rPr>
        <w:t xml:space="preserve"> политики </w:t>
      </w:r>
      <w:r w:rsidR="00F0503B">
        <w:rPr>
          <w:rStyle w:val="a4"/>
          <w:b w:val="0"/>
          <w:sz w:val="28"/>
          <w:szCs w:val="28"/>
        </w:rPr>
        <w:t>Павловск</w:t>
      </w:r>
      <w:r w:rsidR="003E5503" w:rsidRPr="003E5503">
        <w:rPr>
          <w:rStyle w:val="a4"/>
          <w:b w:val="0"/>
          <w:sz w:val="28"/>
          <w:szCs w:val="28"/>
        </w:rPr>
        <w:t>ого сельского поселения</w:t>
      </w:r>
      <w:r w:rsidR="00B275A0">
        <w:rPr>
          <w:sz w:val="28"/>
          <w:szCs w:val="28"/>
        </w:rPr>
        <w:t xml:space="preserve"> Унечского муниципального района Брянской области</w:t>
      </w:r>
      <w:r w:rsidRPr="00DF4629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DF4629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1</w:t>
      </w:r>
      <w:r w:rsidRPr="00DF4629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DF4629">
        <w:rPr>
          <w:sz w:val="28"/>
          <w:szCs w:val="28"/>
        </w:rPr>
        <w:t xml:space="preserve"> годов разработаны в целях опр</w:t>
      </w:r>
      <w:r w:rsidRPr="00DF4629">
        <w:rPr>
          <w:sz w:val="28"/>
          <w:szCs w:val="28"/>
        </w:rPr>
        <w:t>е</w:t>
      </w:r>
      <w:r w:rsidRPr="00DF4629">
        <w:rPr>
          <w:sz w:val="28"/>
          <w:szCs w:val="28"/>
        </w:rPr>
        <w:t>деления подходов к формированию основных характеристик и прогнозиру</w:t>
      </w:r>
      <w:r w:rsidRPr="00DF4629">
        <w:rPr>
          <w:sz w:val="28"/>
          <w:szCs w:val="28"/>
        </w:rPr>
        <w:t>е</w:t>
      </w:r>
      <w:r w:rsidRPr="00DF4629">
        <w:rPr>
          <w:sz w:val="28"/>
          <w:szCs w:val="28"/>
        </w:rPr>
        <w:t>мых пара</w:t>
      </w:r>
      <w:r w:rsidR="00E90F54">
        <w:rPr>
          <w:sz w:val="28"/>
          <w:szCs w:val="28"/>
        </w:rPr>
        <w:t xml:space="preserve">метров проекта </w:t>
      </w:r>
      <w:r w:rsidRPr="00DF4629">
        <w:rPr>
          <w:sz w:val="28"/>
          <w:szCs w:val="28"/>
        </w:rPr>
        <w:t>бюджета на 20</w:t>
      </w:r>
      <w:r>
        <w:rPr>
          <w:sz w:val="28"/>
          <w:szCs w:val="28"/>
        </w:rPr>
        <w:t>20</w:t>
      </w:r>
      <w:r w:rsidRPr="00DF4629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1</w:t>
      </w:r>
      <w:r w:rsidRPr="00DF4629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DF4629">
        <w:rPr>
          <w:sz w:val="28"/>
          <w:szCs w:val="28"/>
        </w:rPr>
        <w:t xml:space="preserve"> годов, обеспечивающих устойчивость и сбалансированность бюджета.</w:t>
      </w:r>
      <w:proofErr w:type="gramEnd"/>
    </w:p>
    <w:p w:rsidR="00AF3534" w:rsidRPr="004774C3" w:rsidRDefault="00AF3534" w:rsidP="00AF353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774C3">
        <w:rPr>
          <w:sz w:val="28"/>
          <w:szCs w:val="28"/>
        </w:rPr>
        <w:t>В основу бюджетной</w:t>
      </w:r>
      <w:r>
        <w:rPr>
          <w:sz w:val="28"/>
          <w:szCs w:val="28"/>
        </w:rPr>
        <w:t xml:space="preserve"> и налоговой</w:t>
      </w:r>
      <w:r w:rsidRPr="004774C3">
        <w:rPr>
          <w:sz w:val="28"/>
          <w:szCs w:val="28"/>
        </w:rPr>
        <w:t xml:space="preserve"> политики положены стратегические цели</w:t>
      </w:r>
      <w:r w:rsidR="0090303B">
        <w:rPr>
          <w:sz w:val="28"/>
          <w:szCs w:val="28"/>
        </w:rPr>
        <w:t>, определенные</w:t>
      </w:r>
      <w:r w:rsidRPr="004774C3">
        <w:rPr>
          <w:sz w:val="28"/>
          <w:szCs w:val="28"/>
        </w:rPr>
        <w:t xml:space="preserve"> в соответствии с основными положениями послания Президента Российской Федерации Федеральному Собранию Российской Федерации от 20 февраля 2019 года, указом Президента Российской Федер</w:t>
      </w:r>
      <w:r w:rsidRPr="004774C3">
        <w:rPr>
          <w:sz w:val="28"/>
          <w:szCs w:val="28"/>
        </w:rPr>
        <w:t>а</w:t>
      </w:r>
      <w:r w:rsidRPr="004774C3">
        <w:rPr>
          <w:sz w:val="28"/>
          <w:szCs w:val="28"/>
        </w:rPr>
        <w:t>ции от 07.05.2018 № 204 «О национальных целях и стратегических задачах развития Российской Федерации на период до 2024 года».</w:t>
      </w:r>
    </w:p>
    <w:p w:rsidR="00AF3534" w:rsidRPr="004774C3" w:rsidRDefault="00AF3534" w:rsidP="00AF353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774C3">
        <w:rPr>
          <w:sz w:val="28"/>
          <w:szCs w:val="28"/>
        </w:rPr>
        <w:t>Для формирования бюджетных проектировок на 20</w:t>
      </w:r>
      <w:r w:rsidR="00082F4A" w:rsidRPr="00082F4A">
        <w:rPr>
          <w:sz w:val="28"/>
          <w:szCs w:val="28"/>
        </w:rPr>
        <w:t>20</w:t>
      </w:r>
      <w:r w:rsidRPr="004774C3">
        <w:rPr>
          <w:sz w:val="28"/>
          <w:szCs w:val="28"/>
        </w:rPr>
        <w:t xml:space="preserve"> год и на план</w:t>
      </w:r>
      <w:r w:rsidRPr="004774C3">
        <w:rPr>
          <w:sz w:val="28"/>
          <w:szCs w:val="28"/>
        </w:rPr>
        <w:t>о</w:t>
      </w:r>
      <w:r w:rsidRPr="004774C3">
        <w:rPr>
          <w:sz w:val="28"/>
          <w:szCs w:val="28"/>
        </w:rPr>
        <w:t>вый период 20</w:t>
      </w:r>
      <w:r w:rsidR="00082F4A" w:rsidRPr="00082F4A">
        <w:rPr>
          <w:sz w:val="28"/>
          <w:szCs w:val="28"/>
        </w:rPr>
        <w:t>21</w:t>
      </w:r>
      <w:r w:rsidRPr="004774C3">
        <w:rPr>
          <w:sz w:val="28"/>
          <w:szCs w:val="28"/>
        </w:rPr>
        <w:t xml:space="preserve"> и 202</w:t>
      </w:r>
      <w:r w:rsidR="00082F4A" w:rsidRPr="00082F4A">
        <w:rPr>
          <w:sz w:val="28"/>
          <w:szCs w:val="28"/>
        </w:rPr>
        <w:t>2</w:t>
      </w:r>
      <w:r w:rsidRPr="004774C3">
        <w:rPr>
          <w:sz w:val="28"/>
          <w:szCs w:val="28"/>
        </w:rPr>
        <w:t xml:space="preserve"> годов принят базовый вариант прогноза социально-экономического развития </w:t>
      </w:r>
      <w:r w:rsidR="00F0503B">
        <w:rPr>
          <w:sz w:val="28"/>
          <w:szCs w:val="28"/>
        </w:rPr>
        <w:t>Павловского</w:t>
      </w:r>
      <w:r w:rsidR="003E5503">
        <w:rPr>
          <w:sz w:val="28"/>
          <w:szCs w:val="28"/>
        </w:rPr>
        <w:t xml:space="preserve"> сельского</w:t>
      </w:r>
      <w:r w:rsidR="00B275A0">
        <w:rPr>
          <w:sz w:val="28"/>
          <w:szCs w:val="28"/>
        </w:rPr>
        <w:t xml:space="preserve"> поселени</w:t>
      </w:r>
      <w:r w:rsidR="003E5503">
        <w:rPr>
          <w:sz w:val="28"/>
          <w:szCs w:val="28"/>
        </w:rPr>
        <w:t>я</w:t>
      </w:r>
      <w:r w:rsidR="00B275A0">
        <w:rPr>
          <w:sz w:val="28"/>
          <w:szCs w:val="28"/>
        </w:rPr>
        <w:t xml:space="preserve"> Унечского м</w:t>
      </w:r>
      <w:r w:rsidR="00B275A0">
        <w:rPr>
          <w:sz w:val="28"/>
          <w:szCs w:val="28"/>
        </w:rPr>
        <w:t>у</w:t>
      </w:r>
      <w:r w:rsidR="00B275A0">
        <w:rPr>
          <w:sz w:val="28"/>
          <w:szCs w:val="28"/>
        </w:rPr>
        <w:t>ниципального района Брянской области</w:t>
      </w:r>
      <w:r w:rsidRPr="004774C3">
        <w:rPr>
          <w:sz w:val="28"/>
          <w:szCs w:val="28"/>
        </w:rPr>
        <w:t>. В целях поддержания сбалансир</w:t>
      </w:r>
      <w:r w:rsidRPr="004774C3">
        <w:rPr>
          <w:sz w:val="28"/>
          <w:szCs w:val="28"/>
        </w:rPr>
        <w:t>о</w:t>
      </w:r>
      <w:r w:rsidRPr="004774C3">
        <w:rPr>
          <w:sz w:val="28"/>
          <w:szCs w:val="28"/>
        </w:rPr>
        <w:t>ванности местн</w:t>
      </w:r>
      <w:r w:rsidR="00AD3B21">
        <w:rPr>
          <w:sz w:val="28"/>
          <w:szCs w:val="28"/>
        </w:rPr>
        <w:t>ого бюджета</w:t>
      </w:r>
      <w:r w:rsidRPr="004774C3">
        <w:rPr>
          <w:sz w:val="28"/>
          <w:szCs w:val="28"/>
        </w:rPr>
        <w:t xml:space="preserve"> будет продолжено применение мер, направле</w:t>
      </w:r>
      <w:r w:rsidRPr="004774C3">
        <w:rPr>
          <w:sz w:val="28"/>
          <w:szCs w:val="28"/>
        </w:rPr>
        <w:t>н</w:t>
      </w:r>
      <w:r w:rsidRPr="004774C3">
        <w:rPr>
          <w:sz w:val="28"/>
          <w:szCs w:val="28"/>
        </w:rPr>
        <w:t>ных на огра</w:t>
      </w:r>
      <w:r w:rsidR="0090303B">
        <w:rPr>
          <w:sz w:val="28"/>
          <w:szCs w:val="28"/>
        </w:rPr>
        <w:t>ничение дефицита</w:t>
      </w:r>
      <w:r w:rsidRPr="004774C3">
        <w:rPr>
          <w:sz w:val="28"/>
          <w:szCs w:val="28"/>
        </w:rPr>
        <w:t>.</w:t>
      </w:r>
    </w:p>
    <w:p w:rsidR="00493627" w:rsidRPr="006806C4" w:rsidRDefault="00493627" w:rsidP="00493627">
      <w:pPr>
        <w:keepNext/>
        <w:autoSpaceDE w:val="0"/>
        <w:autoSpaceDN w:val="0"/>
        <w:adjustRightInd w:val="0"/>
        <w:spacing w:before="240" w:after="240" w:line="276" w:lineRule="auto"/>
        <w:jc w:val="center"/>
        <w:rPr>
          <w:b/>
          <w:sz w:val="28"/>
          <w:szCs w:val="28"/>
        </w:rPr>
      </w:pPr>
      <w:r w:rsidRPr="006806C4">
        <w:rPr>
          <w:b/>
          <w:sz w:val="28"/>
          <w:szCs w:val="28"/>
        </w:rPr>
        <w:t xml:space="preserve">Основные </w:t>
      </w:r>
      <w:r>
        <w:rPr>
          <w:b/>
          <w:sz w:val="28"/>
          <w:szCs w:val="28"/>
        </w:rPr>
        <w:t>подходы к формированию бюджетных проектировок</w:t>
      </w:r>
      <w:r>
        <w:rPr>
          <w:b/>
          <w:sz w:val="28"/>
          <w:szCs w:val="28"/>
        </w:rPr>
        <w:br/>
        <w:t>на</w:t>
      </w:r>
      <w:r w:rsidRPr="006806C4">
        <w:rPr>
          <w:b/>
          <w:sz w:val="28"/>
          <w:szCs w:val="28"/>
        </w:rPr>
        <w:t xml:space="preserve"> 2020 год и на плановый период 2021 и 2022 годов</w:t>
      </w:r>
      <w:r>
        <w:rPr>
          <w:b/>
          <w:sz w:val="28"/>
          <w:szCs w:val="28"/>
        </w:rPr>
        <w:t>.</w:t>
      </w:r>
    </w:p>
    <w:p w:rsidR="00493627" w:rsidRPr="00870F35" w:rsidRDefault="00493627" w:rsidP="00493627">
      <w:pPr>
        <w:numPr>
          <w:ilvl w:val="1"/>
          <w:numId w:val="3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870F35">
        <w:rPr>
          <w:sz w:val="28"/>
          <w:szCs w:val="28"/>
        </w:rPr>
        <w:t xml:space="preserve"> составе бюджетных ассигнований в полном объеме предусмотр</w:t>
      </w:r>
      <w:r w:rsidRPr="00870F35">
        <w:rPr>
          <w:sz w:val="28"/>
          <w:szCs w:val="28"/>
        </w:rPr>
        <w:t>е</w:t>
      </w:r>
      <w:r w:rsidRPr="00870F35">
        <w:rPr>
          <w:sz w:val="28"/>
          <w:szCs w:val="28"/>
        </w:rPr>
        <w:t>ны средства в части повышения оплаты труда отдельных категорий работн</w:t>
      </w:r>
      <w:r w:rsidRPr="00870F35">
        <w:rPr>
          <w:sz w:val="28"/>
          <w:szCs w:val="28"/>
        </w:rPr>
        <w:t>и</w:t>
      </w:r>
      <w:r w:rsidRPr="00870F35">
        <w:rPr>
          <w:sz w:val="28"/>
          <w:szCs w:val="28"/>
        </w:rPr>
        <w:t>ков бюджетной сферы, определенных в «майских» указах Президента России (рост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трудовой деятельности)</w:t>
      </w:r>
      <w:r>
        <w:rPr>
          <w:sz w:val="28"/>
          <w:szCs w:val="28"/>
        </w:rPr>
        <w:t>.</w:t>
      </w:r>
      <w:proofErr w:type="gramEnd"/>
    </w:p>
    <w:p w:rsidR="00493627" w:rsidRPr="003A4C20" w:rsidRDefault="003A4C20" w:rsidP="00493627">
      <w:pPr>
        <w:numPr>
          <w:ilvl w:val="1"/>
          <w:numId w:val="3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A4C20">
        <w:rPr>
          <w:sz w:val="28"/>
          <w:szCs w:val="28"/>
        </w:rPr>
        <w:t xml:space="preserve">В целях реализации Федерального закона от 19.06.2000 № 82-ФЗ «О минимальном </w:t>
      </w:r>
      <w:proofErr w:type="gramStart"/>
      <w:r w:rsidRPr="003A4C20">
        <w:rPr>
          <w:sz w:val="28"/>
          <w:szCs w:val="28"/>
        </w:rPr>
        <w:t>размере оплаты труда</w:t>
      </w:r>
      <w:proofErr w:type="gramEnd"/>
      <w:r w:rsidRPr="003A4C20">
        <w:rPr>
          <w:sz w:val="28"/>
          <w:szCs w:val="28"/>
        </w:rPr>
        <w:t>»</w:t>
      </w:r>
      <w:r>
        <w:rPr>
          <w:sz w:val="28"/>
          <w:szCs w:val="28"/>
        </w:rPr>
        <w:t xml:space="preserve"> п</w:t>
      </w:r>
      <w:r w:rsidR="00493627" w:rsidRPr="003A4C20">
        <w:rPr>
          <w:sz w:val="28"/>
          <w:szCs w:val="28"/>
        </w:rPr>
        <w:t xml:space="preserve">редусмотрены ассигнования </w:t>
      </w:r>
      <w:r w:rsidR="00AF3DCA">
        <w:rPr>
          <w:sz w:val="28"/>
          <w:szCs w:val="28"/>
        </w:rPr>
        <w:t>на увеличение</w:t>
      </w:r>
      <w:r>
        <w:rPr>
          <w:sz w:val="28"/>
          <w:szCs w:val="28"/>
        </w:rPr>
        <w:t xml:space="preserve"> </w:t>
      </w:r>
      <w:r w:rsidR="00F020B0">
        <w:rPr>
          <w:sz w:val="28"/>
          <w:szCs w:val="28"/>
        </w:rPr>
        <w:t>МРОТ работникам</w:t>
      </w:r>
      <w:r>
        <w:rPr>
          <w:sz w:val="28"/>
          <w:szCs w:val="28"/>
        </w:rPr>
        <w:t xml:space="preserve"> бюджетной сферы.</w:t>
      </w:r>
    </w:p>
    <w:p w:rsidR="00493627" w:rsidRPr="00870F35" w:rsidRDefault="00493627" w:rsidP="00493627">
      <w:pPr>
        <w:numPr>
          <w:ilvl w:val="1"/>
          <w:numId w:val="31"/>
        </w:numPr>
        <w:tabs>
          <w:tab w:val="left" w:pos="1134"/>
        </w:tabs>
        <w:spacing w:after="12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70F35">
        <w:rPr>
          <w:sz w:val="28"/>
          <w:szCs w:val="28"/>
        </w:rPr>
        <w:t>редусмотрены ассигнования с целью индексации отдельных ст</w:t>
      </w:r>
      <w:r w:rsidRPr="00870F35">
        <w:rPr>
          <w:sz w:val="28"/>
          <w:szCs w:val="28"/>
        </w:rPr>
        <w:t>а</w:t>
      </w:r>
      <w:r w:rsidRPr="00870F35">
        <w:rPr>
          <w:sz w:val="28"/>
          <w:szCs w:val="28"/>
        </w:rPr>
        <w:t>тей расходов в следующих размерах: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5"/>
        <w:gridCol w:w="1903"/>
        <w:gridCol w:w="3683"/>
      </w:tblGrid>
      <w:tr w:rsidR="00493627" w:rsidRPr="00870F35" w:rsidTr="00493627">
        <w:trPr>
          <w:trHeight w:val="686"/>
        </w:trPr>
        <w:tc>
          <w:tcPr>
            <w:tcW w:w="2082" w:type="pct"/>
            <w:shd w:val="clear" w:color="auto" w:fill="auto"/>
            <w:vAlign w:val="center"/>
          </w:tcPr>
          <w:p w:rsidR="00493627" w:rsidRPr="00870F35" w:rsidRDefault="00493627" w:rsidP="00493627">
            <w:pPr>
              <w:jc w:val="center"/>
            </w:pPr>
            <w:r w:rsidRPr="00870F35">
              <w:lastRenderedPageBreak/>
              <w:t>Наименование статьи расходов</w:t>
            </w:r>
          </w:p>
        </w:tc>
        <w:tc>
          <w:tcPr>
            <w:tcW w:w="994" w:type="pct"/>
            <w:vAlign w:val="center"/>
          </w:tcPr>
          <w:p w:rsidR="00493627" w:rsidRPr="00870F35" w:rsidRDefault="00493627" w:rsidP="00493627">
            <w:pPr>
              <w:jc w:val="center"/>
            </w:pPr>
            <w:r w:rsidRPr="00870F35">
              <w:t>Коэффициент</w:t>
            </w:r>
            <w:r w:rsidRPr="00870F35">
              <w:br/>
              <w:t>индексации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493627" w:rsidRPr="00870F35" w:rsidRDefault="00493627" w:rsidP="00493627">
            <w:pPr>
              <w:jc w:val="center"/>
            </w:pPr>
            <w:r w:rsidRPr="00870F35">
              <w:t xml:space="preserve">Дата начала применения </w:t>
            </w:r>
          </w:p>
          <w:p w:rsidR="00493627" w:rsidRPr="00870F35" w:rsidRDefault="00493627" w:rsidP="00493627">
            <w:pPr>
              <w:jc w:val="center"/>
            </w:pPr>
            <w:r w:rsidRPr="00870F35">
              <w:t>коэффициента индексации</w:t>
            </w:r>
          </w:p>
        </w:tc>
      </w:tr>
      <w:tr w:rsidR="00CE3C2A" w:rsidRPr="00870F35" w:rsidTr="00493627">
        <w:trPr>
          <w:trHeight w:val="686"/>
        </w:trPr>
        <w:tc>
          <w:tcPr>
            <w:tcW w:w="2082" w:type="pct"/>
            <w:shd w:val="clear" w:color="auto" w:fill="auto"/>
            <w:vAlign w:val="center"/>
          </w:tcPr>
          <w:p w:rsidR="00CE3C2A" w:rsidRPr="00870F35" w:rsidRDefault="00CE3C2A" w:rsidP="00E85818">
            <w:pPr>
              <w:jc w:val="center"/>
            </w:pPr>
            <w:r>
              <w:t>Фонд оплаты труда работников м</w:t>
            </w:r>
            <w:r>
              <w:t>у</w:t>
            </w:r>
            <w:r>
              <w:t>ниципальных учреждений, на кот</w:t>
            </w:r>
            <w:r>
              <w:t>о</w:t>
            </w:r>
            <w:r>
              <w:t>рых не распространяется действие Указов Президента от 07.05.2012 №597, от 01.06.2012 №761, от 28.12.2012 № 1688, органов местн</w:t>
            </w:r>
            <w:r>
              <w:t>о</w:t>
            </w:r>
            <w:r>
              <w:t>го самоуправления</w:t>
            </w:r>
          </w:p>
        </w:tc>
        <w:tc>
          <w:tcPr>
            <w:tcW w:w="994" w:type="pct"/>
            <w:vAlign w:val="center"/>
          </w:tcPr>
          <w:p w:rsidR="00CE3C2A" w:rsidRDefault="00CE3C2A" w:rsidP="00CE3C2A">
            <w:pPr>
              <w:jc w:val="center"/>
            </w:pPr>
            <w:r>
              <w:t>1,038</w:t>
            </w:r>
          </w:p>
          <w:p w:rsidR="00CE3C2A" w:rsidRDefault="00CE3C2A" w:rsidP="00CE3C2A">
            <w:pPr>
              <w:jc w:val="center"/>
            </w:pPr>
            <w:r>
              <w:t>1,040</w:t>
            </w:r>
          </w:p>
          <w:p w:rsidR="00CE3C2A" w:rsidRPr="00870F35" w:rsidRDefault="00CE3C2A" w:rsidP="00CE3C2A">
            <w:pPr>
              <w:jc w:val="center"/>
            </w:pPr>
            <w:r>
              <w:t>1,040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CE3C2A" w:rsidRDefault="00CE3C2A" w:rsidP="00CE3C2A">
            <w:pPr>
              <w:jc w:val="center"/>
            </w:pPr>
            <w:r>
              <w:t>1 октября 2020 года</w:t>
            </w:r>
          </w:p>
          <w:p w:rsidR="00CE3C2A" w:rsidRDefault="00CE3C2A" w:rsidP="00CE3C2A">
            <w:pPr>
              <w:jc w:val="center"/>
            </w:pPr>
            <w:r>
              <w:t>1 октября 2021 года</w:t>
            </w:r>
          </w:p>
          <w:p w:rsidR="00CE3C2A" w:rsidRPr="00870F35" w:rsidRDefault="00CE3C2A" w:rsidP="00CE3C2A">
            <w:pPr>
              <w:jc w:val="center"/>
            </w:pPr>
            <w:r>
              <w:t>1 октября 2022 года</w:t>
            </w:r>
          </w:p>
        </w:tc>
      </w:tr>
      <w:tr w:rsidR="00CE3C2A" w:rsidRPr="00870F35" w:rsidTr="00493627">
        <w:trPr>
          <w:trHeight w:val="986"/>
        </w:trPr>
        <w:tc>
          <w:tcPr>
            <w:tcW w:w="2082" w:type="pct"/>
            <w:shd w:val="clear" w:color="auto" w:fill="auto"/>
            <w:vAlign w:val="center"/>
          </w:tcPr>
          <w:p w:rsidR="00CE3C2A" w:rsidRPr="00B275A0" w:rsidRDefault="00CE3C2A" w:rsidP="00493627">
            <w:r w:rsidRPr="00B275A0">
              <w:t>Публичные нормативные обяз</w:t>
            </w:r>
            <w:r w:rsidRPr="00B275A0">
              <w:t>а</w:t>
            </w:r>
            <w:r w:rsidRPr="00B275A0">
              <w:t>тельства и отдельные социальные выплаты</w:t>
            </w:r>
          </w:p>
        </w:tc>
        <w:tc>
          <w:tcPr>
            <w:tcW w:w="994" w:type="pct"/>
            <w:vAlign w:val="center"/>
          </w:tcPr>
          <w:p w:rsidR="00CE3C2A" w:rsidRPr="00B275A0" w:rsidRDefault="00CE3C2A" w:rsidP="00493627">
            <w:pPr>
              <w:jc w:val="center"/>
            </w:pPr>
            <w:r w:rsidRPr="00B275A0">
              <w:t>1,03</w:t>
            </w:r>
            <w:r>
              <w:t>8</w:t>
            </w:r>
          </w:p>
          <w:p w:rsidR="00CE3C2A" w:rsidRPr="00B275A0" w:rsidRDefault="00CE3C2A" w:rsidP="00493627">
            <w:pPr>
              <w:jc w:val="center"/>
            </w:pPr>
            <w:r w:rsidRPr="00B275A0">
              <w:t>1,040</w:t>
            </w:r>
          </w:p>
          <w:p w:rsidR="00CE3C2A" w:rsidRPr="00B275A0" w:rsidRDefault="00CE3C2A" w:rsidP="00493627">
            <w:pPr>
              <w:jc w:val="center"/>
            </w:pPr>
            <w:r w:rsidRPr="00B275A0">
              <w:t>1,040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CE3C2A" w:rsidRPr="00B275A0" w:rsidRDefault="00CE3C2A" w:rsidP="00493627">
            <w:pPr>
              <w:jc w:val="center"/>
            </w:pPr>
            <w:r w:rsidRPr="00B275A0">
              <w:t>1 октября 2020 года</w:t>
            </w:r>
          </w:p>
          <w:p w:rsidR="00CE3C2A" w:rsidRPr="00B275A0" w:rsidRDefault="00CE3C2A" w:rsidP="00493627">
            <w:pPr>
              <w:jc w:val="center"/>
            </w:pPr>
            <w:r w:rsidRPr="00B275A0">
              <w:t>1 октября 2021 года</w:t>
            </w:r>
          </w:p>
          <w:p w:rsidR="00CE3C2A" w:rsidRPr="00B275A0" w:rsidRDefault="00CE3C2A" w:rsidP="00493627">
            <w:pPr>
              <w:jc w:val="center"/>
            </w:pPr>
            <w:r w:rsidRPr="00B275A0">
              <w:t>1 октября 2022 года</w:t>
            </w:r>
          </w:p>
        </w:tc>
      </w:tr>
      <w:tr w:rsidR="00CE3C2A" w:rsidRPr="00870F35" w:rsidTr="00493627">
        <w:trPr>
          <w:trHeight w:val="985"/>
        </w:trPr>
        <w:tc>
          <w:tcPr>
            <w:tcW w:w="2082" w:type="pct"/>
            <w:shd w:val="clear" w:color="auto" w:fill="auto"/>
            <w:vAlign w:val="center"/>
          </w:tcPr>
          <w:p w:rsidR="00CE3C2A" w:rsidRPr="00870F35" w:rsidRDefault="00CE3C2A" w:rsidP="00493627">
            <w:r w:rsidRPr="00870F35">
              <w:t>Расходы по оплате коммунальных услуг и сре</w:t>
            </w:r>
            <w:proofErr w:type="gramStart"/>
            <w:r w:rsidRPr="00870F35">
              <w:t>дств св</w:t>
            </w:r>
            <w:proofErr w:type="gramEnd"/>
            <w:r w:rsidRPr="00870F35">
              <w:t>язи</w:t>
            </w:r>
          </w:p>
        </w:tc>
        <w:tc>
          <w:tcPr>
            <w:tcW w:w="994" w:type="pct"/>
            <w:vAlign w:val="center"/>
          </w:tcPr>
          <w:p w:rsidR="00CE3C2A" w:rsidRPr="00870F35" w:rsidRDefault="00CE3C2A" w:rsidP="00493627">
            <w:pPr>
              <w:jc w:val="center"/>
            </w:pPr>
            <w:r>
              <w:t>1,038</w:t>
            </w:r>
          </w:p>
          <w:p w:rsidR="00CE3C2A" w:rsidRPr="00870F35" w:rsidRDefault="00CE3C2A" w:rsidP="00493627">
            <w:pPr>
              <w:jc w:val="center"/>
            </w:pPr>
            <w:r w:rsidRPr="00870F35">
              <w:t>1,040</w:t>
            </w:r>
          </w:p>
          <w:p w:rsidR="00CE3C2A" w:rsidRPr="00870F35" w:rsidRDefault="00CE3C2A" w:rsidP="00493627">
            <w:pPr>
              <w:jc w:val="center"/>
            </w:pPr>
            <w:r w:rsidRPr="00870F35">
              <w:t>1,040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CE3C2A" w:rsidRPr="00870F35" w:rsidRDefault="00CE3C2A" w:rsidP="00493627">
            <w:pPr>
              <w:jc w:val="center"/>
            </w:pPr>
            <w:r w:rsidRPr="00870F35">
              <w:t>1 января 2020 года</w:t>
            </w:r>
          </w:p>
          <w:p w:rsidR="00CE3C2A" w:rsidRPr="00870F35" w:rsidRDefault="00CE3C2A" w:rsidP="00493627">
            <w:pPr>
              <w:jc w:val="center"/>
            </w:pPr>
            <w:r w:rsidRPr="00870F35">
              <w:t>1 января 2021 года</w:t>
            </w:r>
          </w:p>
          <w:p w:rsidR="00CE3C2A" w:rsidRPr="00870F35" w:rsidRDefault="00CE3C2A" w:rsidP="00493627">
            <w:pPr>
              <w:jc w:val="center"/>
            </w:pPr>
            <w:r w:rsidRPr="00870F35">
              <w:t>1 января 2022 года</w:t>
            </w:r>
          </w:p>
        </w:tc>
      </w:tr>
    </w:tbl>
    <w:p w:rsidR="006173DA" w:rsidRPr="00DF4629" w:rsidRDefault="006173DA" w:rsidP="00EC44A8">
      <w:pPr>
        <w:keepNext/>
        <w:autoSpaceDE w:val="0"/>
        <w:autoSpaceDN w:val="0"/>
        <w:adjustRightInd w:val="0"/>
        <w:spacing w:before="240" w:after="240" w:line="276" w:lineRule="auto"/>
        <w:jc w:val="center"/>
        <w:rPr>
          <w:b/>
          <w:sz w:val="28"/>
          <w:szCs w:val="28"/>
        </w:rPr>
      </w:pPr>
      <w:r w:rsidRPr="00DF4629">
        <w:rPr>
          <w:b/>
          <w:sz w:val="28"/>
          <w:szCs w:val="28"/>
        </w:rPr>
        <w:t xml:space="preserve">Основные </w:t>
      </w:r>
      <w:r w:rsidR="00493627">
        <w:rPr>
          <w:b/>
          <w:sz w:val="28"/>
          <w:szCs w:val="28"/>
        </w:rPr>
        <w:t>направления</w:t>
      </w:r>
      <w:r w:rsidR="000F3F7B">
        <w:rPr>
          <w:b/>
          <w:sz w:val="28"/>
          <w:szCs w:val="28"/>
        </w:rPr>
        <w:t xml:space="preserve"> бюджетной и налоговой политики </w:t>
      </w:r>
      <w:r w:rsidR="00F76E68">
        <w:rPr>
          <w:b/>
          <w:sz w:val="28"/>
          <w:szCs w:val="28"/>
        </w:rPr>
        <w:t xml:space="preserve">                      </w:t>
      </w:r>
      <w:r w:rsidR="00F0503B">
        <w:rPr>
          <w:b/>
          <w:sz w:val="28"/>
          <w:szCs w:val="28"/>
        </w:rPr>
        <w:t>Павловского</w:t>
      </w:r>
      <w:r w:rsidR="003E5503">
        <w:rPr>
          <w:b/>
          <w:sz w:val="28"/>
          <w:szCs w:val="28"/>
        </w:rPr>
        <w:t xml:space="preserve"> сельского поселения</w:t>
      </w:r>
      <w:r w:rsidR="00B275A0">
        <w:rPr>
          <w:b/>
          <w:sz w:val="28"/>
          <w:szCs w:val="28"/>
        </w:rPr>
        <w:t xml:space="preserve">  </w:t>
      </w:r>
      <w:r w:rsidR="00B275A0" w:rsidRPr="00B275A0">
        <w:rPr>
          <w:b/>
          <w:sz w:val="28"/>
          <w:szCs w:val="28"/>
        </w:rPr>
        <w:t>Унечского муниципального района Брянской области</w:t>
      </w:r>
      <w:r w:rsidR="003E0584">
        <w:rPr>
          <w:b/>
          <w:sz w:val="28"/>
          <w:szCs w:val="28"/>
        </w:rPr>
        <w:t xml:space="preserve"> </w:t>
      </w:r>
      <w:r w:rsidR="000F3F7B">
        <w:rPr>
          <w:b/>
          <w:sz w:val="28"/>
          <w:szCs w:val="28"/>
        </w:rPr>
        <w:t>на 2020 год и на плановый период 2021 и 2022 годов</w:t>
      </w:r>
    </w:p>
    <w:p w:rsidR="000F3F7B" w:rsidRDefault="00082F4A" w:rsidP="00082F4A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F3F7B">
        <w:rPr>
          <w:sz w:val="28"/>
          <w:szCs w:val="28"/>
        </w:rPr>
        <w:t xml:space="preserve">азвитие доходной базы бюджета </w:t>
      </w:r>
      <w:r w:rsidR="00F0503B">
        <w:rPr>
          <w:sz w:val="28"/>
          <w:szCs w:val="28"/>
        </w:rPr>
        <w:t>Павловского</w:t>
      </w:r>
      <w:r w:rsidR="003E5503" w:rsidRPr="003E5503">
        <w:rPr>
          <w:sz w:val="28"/>
          <w:szCs w:val="28"/>
        </w:rPr>
        <w:t xml:space="preserve"> сельского поселения</w:t>
      </w:r>
      <w:r w:rsidR="003E5503">
        <w:rPr>
          <w:b/>
          <w:sz w:val="28"/>
          <w:szCs w:val="28"/>
        </w:rPr>
        <w:t xml:space="preserve">  </w:t>
      </w:r>
      <w:r w:rsidR="00B275A0">
        <w:rPr>
          <w:sz w:val="28"/>
          <w:szCs w:val="28"/>
        </w:rPr>
        <w:t>Унечского муниципального района Брянской области</w:t>
      </w:r>
      <w:r w:rsidR="00B275A0" w:rsidRPr="00DF4629">
        <w:rPr>
          <w:sz w:val="28"/>
          <w:szCs w:val="28"/>
        </w:rPr>
        <w:t xml:space="preserve"> </w:t>
      </w:r>
      <w:r w:rsidR="000F3F7B">
        <w:rPr>
          <w:sz w:val="28"/>
          <w:szCs w:val="28"/>
        </w:rPr>
        <w:t>за счет наращивания стабильных источников и мобилизации в бюд</w:t>
      </w:r>
      <w:r>
        <w:rPr>
          <w:sz w:val="28"/>
          <w:szCs w:val="28"/>
        </w:rPr>
        <w:t>жет имеющихся резервов.</w:t>
      </w:r>
    </w:p>
    <w:p w:rsidR="001741F5" w:rsidRPr="004774C3" w:rsidRDefault="00082F4A" w:rsidP="00082F4A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741F5" w:rsidRPr="004774C3">
        <w:rPr>
          <w:sz w:val="28"/>
          <w:szCs w:val="28"/>
        </w:rPr>
        <w:t>беспечение сбалансированности бюджет</w:t>
      </w:r>
      <w:r w:rsidR="003E0584">
        <w:rPr>
          <w:sz w:val="28"/>
          <w:szCs w:val="28"/>
        </w:rPr>
        <w:t xml:space="preserve">а </w:t>
      </w:r>
      <w:r w:rsidR="00F0503B">
        <w:rPr>
          <w:sz w:val="28"/>
          <w:szCs w:val="28"/>
        </w:rPr>
        <w:t>Павловского</w:t>
      </w:r>
      <w:r w:rsidR="003E5503" w:rsidRPr="003E5503">
        <w:rPr>
          <w:sz w:val="28"/>
          <w:szCs w:val="28"/>
        </w:rPr>
        <w:t xml:space="preserve"> сельского поселения</w:t>
      </w:r>
      <w:r w:rsidR="003E5503">
        <w:rPr>
          <w:b/>
          <w:sz w:val="28"/>
          <w:szCs w:val="28"/>
        </w:rPr>
        <w:t xml:space="preserve">  </w:t>
      </w:r>
      <w:r w:rsidR="00B275A0">
        <w:rPr>
          <w:sz w:val="28"/>
          <w:szCs w:val="28"/>
        </w:rPr>
        <w:t>Унечского муниципального района Брянской области</w:t>
      </w:r>
      <w:r>
        <w:rPr>
          <w:sz w:val="28"/>
          <w:szCs w:val="28"/>
        </w:rPr>
        <w:t>.</w:t>
      </w:r>
    </w:p>
    <w:p w:rsidR="001E7864" w:rsidRDefault="00082F4A" w:rsidP="00082F4A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1E7864" w:rsidRPr="00992CE8">
        <w:rPr>
          <w:sz w:val="28"/>
          <w:szCs w:val="28"/>
        </w:rPr>
        <w:t>инансовое обеспечение принятых расходных обязательств с уч</w:t>
      </w:r>
      <w:r w:rsidR="001E7864" w:rsidRPr="00992CE8">
        <w:rPr>
          <w:sz w:val="28"/>
          <w:szCs w:val="28"/>
        </w:rPr>
        <w:t>е</w:t>
      </w:r>
      <w:r w:rsidR="001E7864" w:rsidRPr="00992CE8">
        <w:rPr>
          <w:sz w:val="28"/>
          <w:szCs w:val="28"/>
        </w:rPr>
        <w:t>том проведения мероприят</w:t>
      </w:r>
      <w:r w:rsidR="00A36A2C" w:rsidRPr="00992CE8">
        <w:rPr>
          <w:sz w:val="28"/>
          <w:szCs w:val="28"/>
        </w:rPr>
        <w:t>ий по их оптимизации, сокращению</w:t>
      </w:r>
      <w:r w:rsidR="001E7864" w:rsidRPr="00992CE8">
        <w:rPr>
          <w:sz w:val="28"/>
          <w:szCs w:val="28"/>
        </w:rPr>
        <w:t xml:space="preserve"> неэффекти</w:t>
      </w:r>
      <w:r w:rsidR="001E7864" w:rsidRPr="00992CE8">
        <w:rPr>
          <w:sz w:val="28"/>
          <w:szCs w:val="28"/>
        </w:rPr>
        <w:t>в</w:t>
      </w:r>
      <w:r w:rsidR="001E7864" w:rsidRPr="00992CE8">
        <w:rPr>
          <w:sz w:val="28"/>
          <w:szCs w:val="28"/>
        </w:rPr>
        <w:t>ных расходов</w:t>
      </w:r>
      <w:r>
        <w:rPr>
          <w:sz w:val="28"/>
          <w:szCs w:val="28"/>
        </w:rPr>
        <w:t>.</w:t>
      </w:r>
    </w:p>
    <w:p w:rsidR="006806C4" w:rsidRDefault="00082F4A" w:rsidP="00082F4A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806C4" w:rsidRPr="006806C4">
        <w:rPr>
          <w:sz w:val="28"/>
          <w:szCs w:val="28"/>
        </w:rPr>
        <w:t>остижение целей и целевых пок</w:t>
      </w:r>
      <w:r w:rsidR="006806C4">
        <w:rPr>
          <w:sz w:val="28"/>
          <w:szCs w:val="28"/>
        </w:rPr>
        <w:t>азателей национальных проектов</w:t>
      </w:r>
      <w:r w:rsidR="006806C4" w:rsidRPr="007C617E">
        <w:rPr>
          <w:sz w:val="28"/>
          <w:szCs w:val="28"/>
        </w:rPr>
        <w:t>,</w:t>
      </w:r>
      <w:r w:rsidR="006806C4" w:rsidRPr="006806C4">
        <w:rPr>
          <w:sz w:val="28"/>
          <w:szCs w:val="28"/>
        </w:rPr>
        <w:t xml:space="preserve"> а также результатов входящих в их состав региональных про</w:t>
      </w:r>
      <w:r>
        <w:rPr>
          <w:sz w:val="28"/>
          <w:szCs w:val="28"/>
        </w:rPr>
        <w:t>ектов.</w:t>
      </w:r>
    </w:p>
    <w:p w:rsidR="001E7864" w:rsidRDefault="00082F4A" w:rsidP="00082F4A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1E7864" w:rsidRPr="00992CE8">
        <w:rPr>
          <w:sz w:val="28"/>
          <w:szCs w:val="28"/>
        </w:rPr>
        <w:t>езусловное исполнение принятых социальных обязательств перед граж</w:t>
      </w:r>
      <w:r w:rsidR="001B2A13" w:rsidRPr="00992CE8">
        <w:rPr>
          <w:sz w:val="28"/>
          <w:szCs w:val="28"/>
        </w:rPr>
        <w:t>данами с обеспечение</w:t>
      </w:r>
      <w:r w:rsidR="00841D18" w:rsidRPr="00992CE8">
        <w:rPr>
          <w:sz w:val="28"/>
          <w:szCs w:val="28"/>
        </w:rPr>
        <w:t>м</w:t>
      </w:r>
      <w:r w:rsidR="001B2A13" w:rsidRPr="00992CE8">
        <w:rPr>
          <w:sz w:val="28"/>
          <w:szCs w:val="28"/>
        </w:rPr>
        <w:t xml:space="preserve"> принципов </w:t>
      </w:r>
      <w:proofErr w:type="spellStart"/>
      <w:r w:rsidR="001B2A13" w:rsidRPr="00992CE8">
        <w:rPr>
          <w:sz w:val="28"/>
          <w:szCs w:val="28"/>
        </w:rPr>
        <w:t>адресности</w:t>
      </w:r>
      <w:proofErr w:type="spellEnd"/>
      <w:r w:rsidR="001B2A13" w:rsidRPr="00992CE8">
        <w:rPr>
          <w:sz w:val="28"/>
          <w:szCs w:val="28"/>
        </w:rPr>
        <w:t xml:space="preserve"> и нуждаемости при пр</w:t>
      </w:r>
      <w:r w:rsidR="001B2A13" w:rsidRPr="00992CE8">
        <w:rPr>
          <w:sz w:val="28"/>
          <w:szCs w:val="28"/>
        </w:rPr>
        <w:t>е</w:t>
      </w:r>
      <w:r w:rsidR="001B2A13" w:rsidRPr="00992CE8">
        <w:rPr>
          <w:sz w:val="28"/>
          <w:szCs w:val="28"/>
        </w:rPr>
        <w:t>доставлении мер социальной поддержки</w:t>
      </w:r>
      <w:r>
        <w:rPr>
          <w:sz w:val="28"/>
          <w:szCs w:val="28"/>
        </w:rPr>
        <w:t>.</w:t>
      </w:r>
    </w:p>
    <w:p w:rsidR="00493627" w:rsidRPr="00493627" w:rsidRDefault="00493627" w:rsidP="00493627">
      <w:pPr>
        <w:pStyle w:val="ConsPlusNormal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Р</w:t>
      </w:r>
      <w:r w:rsidRPr="00493627">
        <w:rPr>
          <w:szCs w:val="28"/>
        </w:rPr>
        <w:t>еализаци</w:t>
      </w:r>
      <w:r>
        <w:rPr>
          <w:szCs w:val="28"/>
        </w:rPr>
        <w:t>я</w:t>
      </w:r>
      <w:r w:rsidRPr="00493627">
        <w:rPr>
          <w:szCs w:val="28"/>
        </w:rPr>
        <w:t xml:space="preserve"> мероприятий, обеспечивающих положительное влияние на социально-экономическое развитие </w:t>
      </w:r>
      <w:r w:rsidR="00F0503B">
        <w:rPr>
          <w:szCs w:val="28"/>
        </w:rPr>
        <w:t>Павловского</w:t>
      </w:r>
      <w:r w:rsidR="003E5503" w:rsidRPr="003E5503">
        <w:rPr>
          <w:szCs w:val="28"/>
        </w:rPr>
        <w:t xml:space="preserve"> сельского поселения</w:t>
      </w:r>
      <w:r w:rsidR="003E5503">
        <w:rPr>
          <w:b/>
          <w:szCs w:val="28"/>
        </w:rPr>
        <w:t xml:space="preserve">  </w:t>
      </w:r>
      <w:r w:rsidR="00B275A0">
        <w:rPr>
          <w:szCs w:val="28"/>
        </w:rPr>
        <w:t>Унечского муниципального района Брянской области</w:t>
      </w:r>
      <w:r w:rsidR="00B275A0" w:rsidRPr="00DF4629">
        <w:rPr>
          <w:szCs w:val="28"/>
        </w:rPr>
        <w:t xml:space="preserve"> </w:t>
      </w:r>
      <w:r w:rsidRPr="00493627">
        <w:rPr>
          <w:szCs w:val="28"/>
        </w:rPr>
        <w:t>и уровень жизни нас</w:t>
      </w:r>
      <w:r w:rsidRPr="00493627">
        <w:rPr>
          <w:szCs w:val="28"/>
        </w:rPr>
        <w:t>е</w:t>
      </w:r>
      <w:r w:rsidRPr="00493627">
        <w:rPr>
          <w:szCs w:val="28"/>
        </w:rPr>
        <w:t>ления в долгосрочной перспективе, в том числе:</w:t>
      </w:r>
    </w:p>
    <w:p w:rsidR="00493627" w:rsidRPr="00493627" w:rsidRDefault="00493627" w:rsidP="00674C6B">
      <w:pPr>
        <w:pStyle w:val="ConsPlusNormal"/>
        <w:spacing w:line="276" w:lineRule="auto"/>
        <w:ind w:firstLine="709"/>
        <w:jc w:val="both"/>
        <w:rPr>
          <w:szCs w:val="28"/>
        </w:rPr>
      </w:pPr>
      <w:r w:rsidRPr="00493627">
        <w:rPr>
          <w:szCs w:val="28"/>
        </w:rPr>
        <w:t>развитие культуры;</w:t>
      </w:r>
    </w:p>
    <w:p w:rsidR="00493627" w:rsidRPr="00493627" w:rsidRDefault="00493627" w:rsidP="00674C6B">
      <w:pPr>
        <w:pStyle w:val="ConsPlusNormal"/>
        <w:spacing w:line="276" w:lineRule="auto"/>
        <w:ind w:firstLine="709"/>
        <w:jc w:val="both"/>
        <w:rPr>
          <w:szCs w:val="28"/>
        </w:rPr>
      </w:pPr>
      <w:r w:rsidRPr="00493627">
        <w:rPr>
          <w:szCs w:val="28"/>
        </w:rPr>
        <w:t>приведение в нормативное состояние сети муниципальных дорог;</w:t>
      </w:r>
    </w:p>
    <w:p w:rsidR="00493627" w:rsidRPr="00992CE8" w:rsidRDefault="00493627" w:rsidP="00674C6B">
      <w:pPr>
        <w:pStyle w:val="ConsPlusNormal"/>
        <w:spacing w:line="276" w:lineRule="auto"/>
        <w:ind w:firstLine="709"/>
        <w:jc w:val="both"/>
        <w:rPr>
          <w:szCs w:val="28"/>
        </w:rPr>
      </w:pPr>
      <w:r w:rsidRPr="00493627">
        <w:rPr>
          <w:szCs w:val="28"/>
        </w:rPr>
        <w:t>развитие жилищно-коммунального хозяйства</w:t>
      </w:r>
      <w:r w:rsidR="003E0584">
        <w:rPr>
          <w:szCs w:val="28"/>
        </w:rPr>
        <w:t>.</w:t>
      </w:r>
    </w:p>
    <w:p w:rsidR="001E7864" w:rsidRPr="00992CE8" w:rsidRDefault="00082F4A" w:rsidP="00082F4A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E7864" w:rsidRPr="00992CE8">
        <w:rPr>
          <w:sz w:val="28"/>
          <w:szCs w:val="28"/>
        </w:rPr>
        <w:t>овершенствование нормативного правового регулирования и м</w:t>
      </w:r>
      <w:r w:rsidR="001E7864" w:rsidRPr="00992CE8">
        <w:rPr>
          <w:sz w:val="28"/>
          <w:szCs w:val="28"/>
        </w:rPr>
        <w:t>е</w:t>
      </w:r>
      <w:r w:rsidR="001E7864" w:rsidRPr="00992CE8">
        <w:rPr>
          <w:sz w:val="28"/>
          <w:szCs w:val="28"/>
        </w:rPr>
        <w:t>тодологии упр</w:t>
      </w:r>
      <w:r>
        <w:rPr>
          <w:sz w:val="28"/>
          <w:szCs w:val="28"/>
        </w:rPr>
        <w:t>авления общественными финансами.</w:t>
      </w:r>
    </w:p>
    <w:p w:rsidR="00AA1819" w:rsidRDefault="00082F4A" w:rsidP="00082F4A">
      <w:pPr>
        <w:pStyle w:val="ConsPlusNormal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П</w:t>
      </w:r>
      <w:r w:rsidR="00767464" w:rsidRPr="006806C4">
        <w:rPr>
          <w:szCs w:val="28"/>
        </w:rPr>
        <w:t xml:space="preserve">овышение прозрачности </w:t>
      </w:r>
      <w:r w:rsidR="00AA1819" w:rsidRPr="006806C4">
        <w:rPr>
          <w:szCs w:val="28"/>
        </w:rPr>
        <w:t>и открытости бюджетной систе</w:t>
      </w:r>
      <w:r w:rsidR="00674C6B">
        <w:rPr>
          <w:szCs w:val="28"/>
        </w:rPr>
        <w:t xml:space="preserve">мы, в том </w:t>
      </w:r>
      <w:r w:rsidR="00674C6B">
        <w:rPr>
          <w:szCs w:val="28"/>
        </w:rPr>
        <w:lastRenderedPageBreak/>
        <w:t>числе:</w:t>
      </w:r>
    </w:p>
    <w:p w:rsidR="00674C6B" w:rsidRDefault="00674C6B" w:rsidP="00674C6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размещение информации в</w:t>
      </w:r>
      <w:r w:rsidRPr="00674C6B">
        <w:rPr>
          <w:szCs w:val="28"/>
        </w:rPr>
        <w:t xml:space="preserve"> государственной интегрированной систем</w:t>
      </w:r>
      <w:r>
        <w:rPr>
          <w:szCs w:val="28"/>
        </w:rPr>
        <w:t>е</w:t>
      </w:r>
      <w:r w:rsidRPr="00674C6B">
        <w:rPr>
          <w:szCs w:val="28"/>
        </w:rPr>
        <w:t xml:space="preserve"> управления общественными финансами «Электронный бюджет»</w:t>
      </w:r>
      <w:r>
        <w:rPr>
          <w:szCs w:val="28"/>
        </w:rPr>
        <w:t>;</w:t>
      </w:r>
    </w:p>
    <w:p w:rsidR="000B3A54" w:rsidRPr="00F93F57" w:rsidRDefault="00082F4A" w:rsidP="00F93F57">
      <w:pPr>
        <w:pStyle w:val="ConsPlusNormal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П</w:t>
      </w:r>
      <w:r w:rsidR="00767464" w:rsidRPr="006806C4">
        <w:rPr>
          <w:szCs w:val="28"/>
        </w:rPr>
        <w:t>овышение роли граждан и общественных институтов в процессе формирования приоритетов бюджетной политики</w:t>
      </w:r>
      <w:r w:rsidR="005E3A28" w:rsidRPr="006806C4">
        <w:rPr>
          <w:szCs w:val="28"/>
        </w:rPr>
        <w:t xml:space="preserve"> и направлений расходов бюджета, реализация проектов инициативного </w:t>
      </w:r>
      <w:proofErr w:type="spellStart"/>
      <w:r w:rsidR="005E3A28" w:rsidRPr="006806C4">
        <w:rPr>
          <w:szCs w:val="28"/>
        </w:rPr>
        <w:t>бюд</w:t>
      </w:r>
      <w:r>
        <w:rPr>
          <w:szCs w:val="28"/>
        </w:rPr>
        <w:t>жетирования</w:t>
      </w:r>
      <w:proofErr w:type="spellEnd"/>
      <w:r>
        <w:rPr>
          <w:szCs w:val="28"/>
        </w:rPr>
        <w:t>.</w:t>
      </w:r>
    </w:p>
    <w:sectPr w:rsidR="000B3A54" w:rsidRPr="00F93F57" w:rsidSect="00827E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E7C" w:rsidRDefault="00C91E7C">
      <w:r>
        <w:separator/>
      </w:r>
    </w:p>
  </w:endnote>
  <w:endnote w:type="continuationSeparator" w:id="1">
    <w:p w:rsidR="00C91E7C" w:rsidRDefault="00C91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2FB" w:rsidRDefault="00C86167" w:rsidP="008B7CD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D72F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D72FB" w:rsidRDefault="00FD72FB" w:rsidP="00986DD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2FB" w:rsidRDefault="00C86167" w:rsidP="008B7CD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D72F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E3C2A">
      <w:rPr>
        <w:rStyle w:val="a7"/>
        <w:noProof/>
      </w:rPr>
      <w:t>1</w:t>
    </w:r>
    <w:r>
      <w:rPr>
        <w:rStyle w:val="a7"/>
      </w:rPr>
      <w:fldChar w:fldCharType="end"/>
    </w:r>
  </w:p>
  <w:p w:rsidR="00FD72FB" w:rsidRDefault="00FD72FB" w:rsidP="00986DD6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2FB" w:rsidRDefault="00FD72F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E7C" w:rsidRDefault="00C91E7C">
      <w:r>
        <w:separator/>
      </w:r>
    </w:p>
  </w:footnote>
  <w:footnote w:type="continuationSeparator" w:id="1">
    <w:p w:rsidR="00C91E7C" w:rsidRDefault="00C91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2FB" w:rsidRDefault="00FD72FB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2FB" w:rsidRDefault="00FD72FB">
    <w:pPr>
      <w:pStyle w:val="af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2FB" w:rsidRDefault="00FD72FB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8C4"/>
    <w:multiLevelType w:val="hybridMultilevel"/>
    <w:tmpl w:val="9DEE241A"/>
    <w:lvl w:ilvl="0" w:tplc="6422C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2218AD"/>
    <w:multiLevelType w:val="hybridMultilevel"/>
    <w:tmpl w:val="9E72FF6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B945EF3"/>
    <w:multiLevelType w:val="hybridMultilevel"/>
    <w:tmpl w:val="B950A5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321A3A"/>
    <w:multiLevelType w:val="hybridMultilevel"/>
    <w:tmpl w:val="C562B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FAE9196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71B7A"/>
    <w:multiLevelType w:val="hybridMultilevel"/>
    <w:tmpl w:val="C0CE256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16F161EE"/>
    <w:multiLevelType w:val="hybridMultilevel"/>
    <w:tmpl w:val="5C0EDB0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19DD7A67"/>
    <w:multiLevelType w:val="hybridMultilevel"/>
    <w:tmpl w:val="5DBE9B10"/>
    <w:lvl w:ilvl="0" w:tplc="08C484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8E3047"/>
    <w:multiLevelType w:val="hybridMultilevel"/>
    <w:tmpl w:val="A9768D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FDF7791"/>
    <w:multiLevelType w:val="hybridMultilevel"/>
    <w:tmpl w:val="7D42F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D0B2F5E"/>
    <w:multiLevelType w:val="hybridMultilevel"/>
    <w:tmpl w:val="37565D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BE1730"/>
    <w:multiLevelType w:val="hybridMultilevel"/>
    <w:tmpl w:val="72AE1B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2DC17599"/>
    <w:multiLevelType w:val="hybridMultilevel"/>
    <w:tmpl w:val="69707180"/>
    <w:lvl w:ilvl="0" w:tplc="F2EAC5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E360867"/>
    <w:multiLevelType w:val="hybridMultilevel"/>
    <w:tmpl w:val="282C7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163ACB"/>
    <w:multiLevelType w:val="hybridMultilevel"/>
    <w:tmpl w:val="822E8F7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3C6D4FB1"/>
    <w:multiLevelType w:val="hybridMultilevel"/>
    <w:tmpl w:val="AADC61E8"/>
    <w:lvl w:ilvl="0" w:tplc="B2329FD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CF96002"/>
    <w:multiLevelType w:val="hybridMultilevel"/>
    <w:tmpl w:val="48AC5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276F5E"/>
    <w:multiLevelType w:val="hybridMultilevel"/>
    <w:tmpl w:val="0D12CA6E"/>
    <w:lvl w:ilvl="0" w:tplc="F2EAC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33C042E"/>
    <w:multiLevelType w:val="hybridMultilevel"/>
    <w:tmpl w:val="30A80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3AE8C0C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54A18"/>
    <w:multiLevelType w:val="hybridMultilevel"/>
    <w:tmpl w:val="963ADA0E"/>
    <w:lvl w:ilvl="0" w:tplc="9DD2FBA6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071F76"/>
    <w:multiLevelType w:val="multilevel"/>
    <w:tmpl w:val="9E72FF6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3B0E69"/>
    <w:multiLevelType w:val="multilevel"/>
    <w:tmpl w:val="BF4AF57E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2053AE"/>
    <w:multiLevelType w:val="hybridMultilevel"/>
    <w:tmpl w:val="DD106EB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569F4D87"/>
    <w:multiLevelType w:val="hybridMultilevel"/>
    <w:tmpl w:val="CE9CE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0F52CB"/>
    <w:multiLevelType w:val="multilevel"/>
    <w:tmpl w:val="72AE1B3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6BBF571F"/>
    <w:multiLevelType w:val="hybridMultilevel"/>
    <w:tmpl w:val="1F766650"/>
    <w:lvl w:ilvl="0" w:tplc="8370E12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6FC7646F"/>
    <w:multiLevelType w:val="hybridMultilevel"/>
    <w:tmpl w:val="8280E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AB4423"/>
    <w:multiLevelType w:val="hybridMultilevel"/>
    <w:tmpl w:val="F7181CB0"/>
    <w:lvl w:ilvl="0" w:tplc="0628972C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4DC6307"/>
    <w:multiLevelType w:val="hybridMultilevel"/>
    <w:tmpl w:val="79FAD816"/>
    <w:lvl w:ilvl="0" w:tplc="231669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53E09F3"/>
    <w:multiLevelType w:val="hybridMultilevel"/>
    <w:tmpl w:val="0D12CA6E"/>
    <w:lvl w:ilvl="0" w:tplc="F2EAC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23"/>
  </w:num>
  <w:num w:numId="3">
    <w:abstractNumId w:val="10"/>
  </w:num>
  <w:num w:numId="4">
    <w:abstractNumId w:val="0"/>
  </w:num>
  <w:num w:numId="5">
    <w:abstractNumId w:val="26"/>
  </w:num>
  <w:num w:numId="6">
    <w:abstractNumId w:val="13"/>
  </w:num>
  <w:num w:numId="7">
    <w:abstractNumId w:val="4"/>
  </w:num>
  <w:num w:numId="8">
    <w:abstractNumId w:val="25"/>
  </w:num>
  <w:num w:numId="9">
    <w:abstractNumId w:val="1"/>
  </w:num>
  <w:num w:numId="10">
    <w:abstractNumId w:val="19"/>
  </w:num>
  <w:num w:numId="11">
    <w:abstractNumId w:val="5"/>
  </w:num>
  <w:num w:numId="12">
    <w:abstractNumId w:val="9"/>
  </w:num>
  <w:num w:numId="13">
    <w:abstractNumId w:val="6"/>
  </w:num>
  <w:num w:numId="14">
    <w:abstractNumId w:val="8"/>
  </w:num>
  <w:num w:numId="15">
    <w:abstractNumId w:val="29"/>
  </w:num>
  <w:num w:numId="16">
    <w:abstractNumId w:val="18"/>
  </w:num>
  <w:num w:numId="17">
    <w:abstractNumId w:val="7"/>
  </w:num>
  <w:num w:numId="18">
    <w:abstractNumId w:val="30"/>
  </w:num>
  <w:num w:numId="19">
    <w:abstractNumId w:val="16"/>
  </w:num>
  <w:num w:numId="20">
    <w:abstractNumId w:val="11"/>
  </w:num>
  <w:num w:numId="21">
    <w:abstractNumId w:val="24"/>
  </w:num>
  <w:num w:numId="22">
    <w:abstractNumId w:val="15"/>
  </w:num>
  <w:num w:numId="23">
    <w:abstractNumId w:val="17"/>
  </w:num>
  <w:num w:numId="24">
    <w:abstractNumId w:val="3"/>
  </w:num>
  <w:num w:numId="25">
    <w:abstractNumId w:val="21"/>
  </w:num>
  <w:num w:numId="26">
    <w:abstractNumId w:val="14"/>
  </w:num>
  <w:num w:numId="27">
    <w:abstractNumId w:val="27"/>
  </w:num>
  <w:num w:numId="28">
    <w:abstractNumId w:val="2"/>
  </w:num>
  <w:num w:numId="29">
    <w:abstractNumId w:val="28"/>
  </w:num>
  <w:num w:numId="30">
    <w:abstractNumId w:val="20"/>
  </w:num>
  <w:num w:numId="3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E608BB"/>
    <w:rsid w:val="00006C90"/>
    <w:rsid w:val="0000738F"/>
    <w:rsid w:val="000204FC"/>
    <w:rsid w:val="000278EC"/>
    <w:rsid w:val="00033EF0"/>
    <w:rsid w:val="00041B6A"/>
    <w:rsid w:val="00042402"/>
    <w:rsid w:val="0004533C"/>
    <w:rsid w:val="00050E4D"/>
    <w:rsid w:val="00052873"/>
    <w:rsid w:val="00052F05"/>
    <w:rsid w:val="00054BF8"/>
    <w:rsid w:val="000561F0"/>
    <w:rsid w:val="000628A6"/>
    <w:rsid w:val="00064A5C"/>
    <w:rsid w:val="00066767"/>
    <w:rsid w:val="00072A2E"/>
    <w:rsid w:val="00072C03"/>
    <w:rsid w:val="000731B5"/>
    <w:rsid w:val="000814EE"/>
    <w:rsid w:val="00082F4A"/>
    <w:rsid w:val="000918A2"/>
    <w:rsid w:val="00092ACD"/>
    <w:rsid w:val="00092EFB"/>
    <w:rsid w:val="00094FF5"/>
    <w:rsid w:val="000A2257"/>
    <w:rsid w:val="000A2B9C"/>
    <w:rsid w:val="000A4DB8"/>
    <w:rsid w:val="000B0710"/>
    <w:rsid w:val="000B1996"/>
    <w:rsid w:val="000B291F"/>
    <w:rsid w:val="000B3A54"/>
    <w:rsid w:val="000B66C5"/>
    <w:rsid w:val="000B74AB"/>
    <w:rsid w:val="000C073C"/>
    <w:rsid w:val="000C34B7"/>
    <w:rsid w:val="000C7DFC"/>
    <w:rsid w:val="000D219D"/>
    <w:rsid w:val="000D3E94"/>
    <w:rsid w:val="000E49C4"/>
    <w:rsid w:val="000F092B"/>
    <w:rsid w:val="000F3F7B"/>
    <w:rsid w:val="000F6615"/>
    <w:rsid w:val="000F7A95"/>
    <w:rsid w:val="00105F0B"/>
    <w:rsid w:val="00106C63"/>
    <w:rsid w:val="0010782C"/>
    <w:rsid w:val="00111459"/>
    <w:rsid w:val="0011145A"/>
    <w:rsid w:val="0011232C"/>
    <w:rsid w:val="00121EFD"/>
    <w:rsid w:val="001238A1"/>
    <w:rsid w:val="00126A76"/>
    <w:rsid w:val="00137273"/>
    <w:rsid w:val="00137790"/>
    <w:rsid w:val="00140E13"/>
    <w:rsid w:val="00142EE3"/>
    <w:rsid w:val="001477DD"/>
    <w:rsid w:val="0015004B"/>
    <w:rsid w:val="0015560D"/>
    <w:rsid w:val="00157D36"/>
    <w:rsid w:val="00160ED1"/>
    <w:rsid w:val="00166090"/>
    <w:rsid w:val="00166F51"/>
    <w:rsid w:val="00167349"/>
    <w:rsid w:val="001703A9"/>
    <w:rsid w:val="001741F5"/>
    <w:rsid w:val="00186EDC"/>
    <w:rsid w:val="00191E24"/>
    <w:rsid w:val="00192815"/>
    <w:rsid w:val="001934E0"/>
    <w:rsid w:val="00193C1E"/>
    <w:rsid w:val="00194478"/>
    <w:rsid w:val="0019493E"/>
    <w:rsid w:val="00194998"/>
    <w:rsid w:val="001A16ED"/>
    <w:rsid w:val="001A19EF"/>
    <w:rsid w:val="001A6177"/>
    <w:rsid w:val="001A61CC"/>
    <w:rsid w:val="001A667B"/>
    <w:rsid w:val="001A7C51"/>
    <w:rsid w:val="001B25AA"/>
    <w:rsid w:val="001B2A13"/>
    <w:rsid w:val="001B332E"/>
    <w:rsid w:val="001C4553"/>
    <w:rsid w:val="001C6ADE"/>
    <w:rsid w:val="001D0C99"/>
    <w:rsid w:val="001D6CEE"/>
    <w:rsid w:val="001D7322"/>
    <w:rsid w:val="001E2495"/>
    <w:rsid w:val="001E3359"/>
    <w:rsid w:val="001E549A"/>
    <w:rsid w:val="001E5551"/>
    <w:rsid w:val="001E770C"/>
    <w:rsid w:val="001E7864"/>
    <w:rsid w:val="001F170F"/>
    <w:rsid w:val="001F1959"/>
    <w:rsid w:val="001F7104"/>
    <w:rsid w:val="002017F5"/>
    <w:rsid w:val="00204CA4"/>
    <w:rsid w:val="002074B9"/>
    <w:rsid w:val="002128C9"/>
    <w:rsid w:val="0022095D"/>
    <w:rsid w:val="00222E62"/>
    <w:rsid w:val="00231974"/>
    <w:rsid w:val="002406B6"/>
    <w:rsid w:val="002429F4"/>
    <w:rsid w:val="00247190"/>
    <w:rsid w:val="00250B07"/>
    <w:rsid w:val="00251D35"/>
    <w:rsid w:val="0025264C"/>
    <w:rsid w:val="00252BB2"/>
    <w:rsid w:val="00253D4D"/>
    <w:rsid w:val="00263207"/>
    <w:rsid w:val="00265583"/>
    <w:rsid w:val="00272361"/>
    <w:rsid w:val="00272EA5"/>
    <w:rsid w:val="00273C58"/>
    <w:rsid w:val="00274623"/>
    <w:rsid w:val="00281673"/>
    <w:rsid w:val="0028167B"/>
    <w:rsid w:val="002834AF"/>
    <w:rsid w:val="00285D23"/>
    <w:rsid w:val="00286C8B"/>
    <w:rsid w:val="002876D1"/>
    <w:rsid w:val="002A21B3"/>
    <w:rsid w:val="002B215E"/>
    <w:rsid w:val="002B42A5"/>
    <w:rsid w:val="002B5E6D"/>
    <w:rsid w:val="002B7BDE"/>
    <w:rsid w:val="002C207C"/>
    <w:rsid w:val="002C6AD8"/>
    <w:rsid w:val="002C7E72"/>
    <w:rsid w:val="002D273B"/>
    <w:rsid w:val="002D4695"/>
    <w:rsid w:val="002E089B"/>
    <w:rsid w:val="002E496E"/>
    <w:rsid w:val="002E505A"/>
    <w:rsid w:val="002E56E3"/>
    <w:rsid w:val="002E6E4A"/>
    <w:rsid w:val="002F1CBF"/>
    <w:rsid w:val="00301C50"/>
    <w:rsid w:val="00304484"/>
    <w:rsid w:val="003119B9"/>
    <w:rsid w:val="003170E4"/>
    <w:rsid w:val="0031735B"/>
    <w:rsid w:val="003323A4"/>
    <w:rsid w:val="00332CA6"/>
    <w:rsid w:val="00333387"/>
    <w:rsid w:val="00333B52"/>
    <w:rsid w:val="00337C34"/>
    <w:rsid w:val="00343517"/>
    <w:rsid w:val="00345111"/>
    <w:rsid w:val="0034601B"/>
    <w:rsid w:val="00346FE0"/>
    <w:rsid w:val="00351D9A"/>
    <w:rsid w:val="0035294C"/>
    <w:rsid w:val="00354399"/>
    <w:rsid w:val="003546FD"/>
    <w:rsid w:val="00354850"/>
    <w:rsid w:val="00355086"/>
    <w:rsid w:val="00361BB9"/>
    <w:rsid w:val="003630CB"/>
    <w:rsid w:val="003638A0"/>
    <w:rsid w:val="00366EC4"/>
    <w:rsid w:val="00367624"/>
    <w:rsid w:val="00371A77"/>
    <w:rsid w:val="00371E2D"/>
    <w:rsid w:val="00374138"/>
    <w:rsid w:val="00375103"/>
    <w:rsid w:val="00375ABF"/>
    <w:rsid w:val="003776AB"/>
    <w:rsid w:val="0038006C"/>
    <w:rsid w:val="00381C1C"/>
    <w:rsid w:val="003860A5"/>
    <w:rsid w:val="00387824"/>
    <w:rsid w:val="00392FC3"/>
    <w:rsid w:val="003967D2"/>
    <w:rsid w:val="003A444E"/>
    <w:rsid w:val="003A4C20"/>
    <w:rsid w:val="003A6A12"/>
    <w:rsid w:val="003B174F"/>
    <w:rsid w:val="003B32B7"/>
    <w:rsid w:val="003B5BBB"/>
    <w:rsid w:val="003B632B"/>
    <w:rsid w:val="003C490D"/>
    <w:rsid w:val="003C5198"/>
    <w:rsid w:val="003C545B"/>
    <w:rsid w:val="003C7603"/>
    <w:rsid w:val="003D0F6D"/>
    <w:rsid w:val="003D405D"/>
    <w:rsid w:val="003D4A07"/>
    <w:rsid w:val="003D5402"/>
    <w:rsid w:val="003E0584"/>
    <w:rsid w:val="003E23E6"/>
    <w:rsid w:val="003E5503"/>
    <w:rsid w:val="003F0019"/>
    <w:rsid w:val="003F132D"/>
    <w:rsid w:val="003F1C03"/>
    <w:rsid w:val="003F1CDE"/>
    <w:rsid w:val="0040372B"/>
    <w:rsid w:val="00417292"/>
    <w:rsid w:val="00423BA4"/>
    <w:rsid w:val="00424095"/>
    <w:rsid w:val="0042607E"/>
    <w:rsid w:val="00427358"/>
    <w:rsid w:val="00427F66"/>
    <w:rsid w:val="00432ACC"/>
    <w:rsid w:val="00440544"/>
    <w:rsid w:val="00440580"/>
    <w:rsid w:val="004458B8"/>
    <w:rsid w:val="0045296B"/>
    <w:rsid w:val="00453C41"/>
    <w:rsid w:val="0045572C"/>
    <w:rsid w:val="004648A3"/>
    <w:rsid w:val="0046568A"/>
    <w:rsid w:val="00466173"/>
    <w:rsid w:val="004664E2"/>
    <w:rsid w:val="00466BA2"/>
    <w:rsid w:val="0047144B"/>
    <w:rsid w:val="00472778"/>
    <w:rsid w:val="00473B5F"/>
    <w:rsid w:val="004774C3"/>
    <w:rsid w:val="00477C50"/>
    <w:rsid w:val="00482889"/>
    <w:rsid w:val="00483B2B"/>
    <w:rsid w:val="00484A8B"/>
    <w:rsid w:val="00485518"/>
    <w:rsid w:val="00487468"/>
    <w:rsid w:val="00493627"/>
    <w:rsid w:val="00493998"/>
    <w:rsid w:val="004963CB"/>
    <w:rsid w:val="00496E2D"/>
    <w:rsid w:val="004A2F38"/>
    <w:rsid w:val="004A6E59"/>
    <w:rsid w:val="004A6EEE"/>
    <w:rsid w:val="004D04CC"/>
    <w:rsid w:val="004D09FE"/>
    <w:rsid w:val="004D10F1"/>
    <w:rsid w:val="004D6FA5"/>
    <w:rsid w:val="004E1C22"/>
    <w:rsid w:val="004E39D1"/>
    <w:rsid w:val="004E4A93"/>
    <w:rsid w:val="004F515E"/>
    <w:rsid w:val="004F70AE"/>
    <w:rsid w:val="00501E79"/>
    <w:rsid w:val="00505B31"/>
    <w:rsid w:val="0050681D"/>
    <w:rsid w:val="005074FD"/>
    <w:rsid w:val="00511D3B"/>
    <w:rsid w:val="00514A8B"/>
    <w:rsid w:val="00515A3F"/>
    <w:rsid w:val="00516CD1"/>
    <w:rsid w:val="005179DA"/>
    <w:rsid w:val="0052613E"/>
    <w:rsid w:val="00532A0F"/>
    <w:rsid w:val="00532DDB"/>
    <w:rsid w:val="005339A1"/>
    <w:rsid w:val="0053501E"/>
    <w:rsid w:val="005370FD"/>
    <w:rsid w:val="005407F4"/>
    <w:rsid w:val="00543017"/>
    <w:rsid w:val="00550473"/>
    <w:rsid w:val="00551E62"/>
    <w:rsid w:val="005569E9"/>
    <w:rsid w:val="005574D1"/>
    <w:rsid w:val="005660F7"/>
    <w:rsid w:val="0057079D"/>
    <w:rsid w:val="0057394A"/>
    <w:rsid w:val="00574275"/>
    <w:rsid w:val="00574A74"/>
    <w:rsid w:val="00580C2A"/>
    <w:rsid w:val="00582588"/>
    <w:rsid w:val="005869FD"/>
    <w:rsid w:val="00587312"/>
    <w:rsid w:val="00587D5A"/>
    <w:rsid w:val="005903B8"/>
    <w:rsid w:val="00591743"/>
    <w:rsid w:val="00597254"/>
    <w:rsid w:val="00597CA5"/>
    <w:rsid w:val="00597DC8"/>
    <w:rsid w:val="005A018F"/>
    <w:rsid w:val="005A1953"/>
    <w:rsid w:val="005A2DC1"/>
    <w:rsid w:val="005A323A"/>
    <w:rsid w:val="005A6225"/>
    <w:rsid w:val="005A62D3"/>
    <w:rsid w:val="005A6398"/>
    <w:rsid w:val="005A6596"/>
    <w:rsid w:val="005A7B08"/>
    <w:rsid w:val="005B554F"/>
    <w:rsid w:val="005B5954"/>
    <w:rsid w:val="005B7A52"/>
    <w:rsid w:val="005C0D6C"/>
    <w:rsid w:val="005C24B9"/>
    <w:rsid w:val="005C6267"/>
    <w:rsid w:val="005C7208"/>
    <w:rsid w:val="005D417B"/>
    <w:rsid w:val="005D71DF"/>
    <w:rsid w:val="005E3A28"/>
    <w:rsid w:val="005E6C70"/>
    <w:rsid w:val="005E6DB4"/>
    <w:rsid w:val="005F3DCA"/>
    <w:rsid w:val="005F68C6"/>
    <w:rsid w:val="00602303"/>
    <w:rsid w:val="00602349"/>
    <w:rsid w:val="00604789"/>
    <w:rsid w:val="00607A54"/>
    <w:rsid w:val="00613AD5"/>
    <w:rsid w:val="006173DA"/>
    <w:rsid w:val="00621726"/>
    <w:rsid w:val="00621A36"/>
    <w:rsid w:val="00621B1A"/>
    <w:rsid w:val="00621FD9"/>
    <w:rsid w:val="00623E29"/>
    <w:rsid w:val="00623FBA"/>
    <w:rsid w:val="00631F36"/>
    <w:rsid w:val="00632B36"/>
    <w:rsid w:val="00634EEA"/>
    <w:rsid w:val="00637C39"/>
    <w:rsid w:val="006408D3"/>
    <w:rsid w:val="00640A6B"/>
    <w:rsid w:val="00642248"/>
    <w:rsid w:val="00653BB3"/>
    <w:rsid w:val="00667FF0"/>
    <w:rsid w:val="006709F8"/>
    <w:rsid w:val="006719D8"/>
    <w:rsid w:val="00674B71"/>
    <w:rsid w:val="00674C6B"/>
    <w:rsid w:val="00674DC2"/>
    <w:rsid w:val="00675F73"/>
    <w:rsid w:val="006772F7"/>
    <w:rsid w:val="0068040F"/>
    <w:rsid w:val="006806C4"/>
    <w:rsid w:val="006856D9"/>
    <w:rsid w:val="0069072A"/>
    <w:rsid w:val="00694080"/>
    <w:rsid w:val="00697393"/>
    <w:rsid w:val="006A0C1B"/>
    <w:rsid w:val="006A2320"/>
    <w:rsid w:val="006A307D"/>
    <w:rsid w:val="006A381E"/>
    <w:rsid w:val="006A72E7"/>
    <w:rsid w:val="006A7F90"/>
    <w:rsid w:val="006B458C"/>
    <w:rsid w:val="006C0AD8"/>
    <w:rsid w:val="006C6030"/>
    <w:rsid w:val="006D1F60"/>
    <w:rsid w:val="006D312C"/>
    <w:rsid w:val="006D332D"/>
    <w:rsid w:val="006E4867"/>
    <w:rsid w:val="006E49DE"/>
    <w:rsid w:val="006E6AD8"/>
    <w:rsid w:val="006F158E"/>
    <w:rsid w:val="006F3FC2"/>
    <w:rsid w:val="006F478E"/>
    <w:rsid w:val="00700B62"/>
    <w:rsid w:val="00703251"/>
    <w:rsid w:val="007058AF"/>
    <w:rsid w:val="00705BF9"/>
    <w:rsid w:val="00706814"/>
    <w:rsid w:val="00707FA2"/>
    <w:rsid w:val="007108F6"/>
    <w:rsid w:val="007129D6"/>
    <w:rsid w:val="00712CB1"/>
    <w:rsid w:val="007136A7"/>
    <w:rsid w:val="00721EAF"/>
    <w:rsid w:val="00721FD7"/>
    <w:rsid w:val="00722F72"/>
    <w:rsid w:val="007262E2"/>
    <w:rsid w:val="00732180"/>
    <w:rsid w:val="00744DBF"/>
    <w:rsid w:val="007469BA"/>
    <w:rsid w:val="007502B0"/>
    <w:rsid w:val="007526F1"/>
    <w:rsid w:val="00753ACD"/>
    <w:rsid w:val="007549CE"/>
    <w:rsid w:val="00754B18"/>
    <w:rsid w:val="00754C54"/>
    <w:rsid w:val="0075532F"/>
    <w:rsid w:val="007569CC"/>
    <w:rsid w:val="00757E5F"/>
    <w:rsid w:val="007605E3"/>
    <w:rsid w:val="00760BD6"/>
    <w:rsid w:val="00762831"/>
    <w:rsid w:val="007666E6"/>
    <w:rsid w:val="00767464"/>
    <w:rsid w:val="00772536"/>
    <w:rsid w:val="00772764"/>
    <w:rsid w:val="007744E6"/>
    <w:rsid w:val="00775998"/>
    <w:rsid w:val="00777FD6"/>
    <w:rsid w:val="00783B21"/>
    <w:rsid w:val="00784FC5"/>
    <w:rsid w:val="007901B2"/>
    <w:rsid w:val="00795FAA"/>
    <w:rsid w:val="007978F0"/>
    <w:rsid w:val="007A0B11"/>
    <w:rsid w:val="007A0B81"/>
    <w:rsid w:val="007A2D3D"/>
    <w:rsid w:val="007A6856"/>
    <w:rsid w:val="007A7ACC"/>
    <w:rsid w:val="007B4613"/>
    <w:rsid w:val="007B4BCC"/>
    <w:rsid w:val="007B7934"/>
    <w:rsid w:val="007C5B5B"/>
    <w:rsid w:val="007C60D7"/>
    <w:rsid w:val="007C617E"/>
    <w:rsid w:val="007C7481"/>
    <w:rsid w:val="007D4F21"/>
    <w:rsid w:val="007D5D8D"/>
    <w:rsid w:val="007E0345"/>
    <w:rsid w:val="007E267D"/>
    <w:rsid w:val="007E2B1F"/>
    <w:rsid w:val="007E3274"/>
    <w:rsid w:val="007E414D"/>
    <w:rsid w:val="007E4202"/>
    <w:rsid w:val="007E50E1"/>
    <w:rsid w:val="007F21DA"/>
    <w:rsid w:val="007F36DA"/>
    <w:rsid w:val="007F5B1D"/>
    <w:rsid w:val="008017DF"/>
    <w:rsid w:val="00802569"/>
    <w:rsid w:val="00803B22"/>
    <w:rsid w:val="00803FBA"/>
    <w:rsid w:val="00806109"/>
    <w:rsid w:val="00810D76"/>
    <w:rsid w:val="008113B8"/>
    <w:rsid w:val="008130C6"/>
    <w:rsid w:val="00817A92"/>
    <w:rsid w:val="00827714"/>
    <w:rsid w:val="00827E1D"/>
    <w:rsid w:val="00835656"/>
    <w:rsid w:val="008377AB"/>
    <w:rsid w:val="0084088C"/>
    <w:rsid w:val="008415DF"/>
    <w:rsid w:val="00841D18"/>
    <w:rsid w:val="00842217"/>
    <w:rsid w:val="0084232F"/>
    <w:rsid w:val="00843A21"/>
    <w:rsid w:val="00852A03"/>
    <w:rsid w:val="00866366"/>
    <w:rsid w:val="008679F7"/>
    <w:rsid w:val="00870F35"/>
    <w:rsid w:val="008713F2"/>
    <w:rsid w:val="00872DBF"/>
    <w:rsid w:val="008743C0"/>
    <w:rsid w:val="008757AA"/>
    <w:rsid w:val="00875EEF"/>
    <w:rsid w:val="0088771B"/>
    <w:rsid w:val="00892B28"/>
    <w:rsid w:val="0089413F"/>
    <w:rsid w:val="00894992"/>
    <w:rsid w:val="00896BAB"/>
    <w:rsid w:val="00897C63"/>
    <w:rsid w:val="008A4B8E"/>
    <w:rsid w:val="008A505A"/>
    <w:rsid w:val="008A646E"/>
    <w:rsid w:val="008B34D9"/>
    <w:rsid w:val="008B53CC"/>
    <w:rsid w:val="008B5634"/>
    <w:rsid w:val="008B67E6"/>
    <w:rsid w:val="008B7CD2"/>
    <w:rsid w:val="008C0BDE"/>
    <w:rsid w:val="008C0D6E"/>
    <w:rsid w:val="008C2C32"/>
    <w:rsid w:val="008D123B"/>
    <w:rsid w:val="008E3A91"/>
    <w:rsid w:val="008E3BE7"/>
    <w:rsid w:val="008F73E4"/>
    <w:rsid w:val="0090303B"/>
    <w:rsid w:val="0090409C"/>
    <w:rsid w:val="00914D4E"/>
    <w:rsid w:val="00920079"/>
    <w:rsid w:val="0092189C"/>
    <w:rsid w:val="009221F7"/>
    <w:rsid w:val="00925483"/>
    <w:rsid w:val="00927699"/>
    <w:rsid w:val="00934937"/>
    <w:rsid w:val="00935A15"/>
    <w:rsid w:val="0093698C"/>
    <w:rsid w:val="00940F0D"/>
    <w:rsid w:val="00943C8A"/>
    <w:rsid w:val="00947AC3"/>
    <w:rsid w:val="00956D71"/>
    <w:rsid w:val="0096371D"/>
    <w:rsid w:val="0096561A"/>
    <w:rsid w:val="0097261B"/>
    <w:rsid w:val="00972CE5"/>
    <w:rsid w:val="00972DC0"/>
    <w:rsid w:val="00973384"/>
    <w:rsid w:val="00973B33"/>
    <w:rsid w:val="00974AD0"/>
    <w:rsid w:val="00975C02"/>
    <w:rsid w:val="00984648"/>
    <w:rsid w:val="00986DD6"/>
    <w:rsid w:val="00992CE8"/>
    <w:rsid w:val="00993F0F"/>
    <w:rsid w:val="00994238"/>
    <w:rsid w:val="009954F6"/>
    <w:rsid w:val="009B1311"/>
    <w:rsid w:val="009B2E64"/>
    <w:rsid w:val="009B5A3A"/>
    <w:rsid w:val="009B7457"/>
    <w:rsid w:val="009B7A53"/>
    <w:rsid w:val="009C1997"/>
    <w:rsid w:val="009C44B6"/>
    <w:rsid w:val="009C4A98"/>
    <w:rsid w:val="009C50C6"/>
    <w:rsid w:val="009C5FD6"/>
    <w:rsid w:val="009D1FF1"/>
    <w:rsid w:val="009E2235"/>
    <w:rsid w:val="009E71BB"/>
    <w:rsid w:val="009F0114"/>
    <w:rsid w:val="00A002AA"/>
    <w:rsid w:val="00A0158A"/>
    <w:rsid w:val="00A01C42"/>
    <w:rsid w:val="00A0312E"/>
    <w:rsid w:val="00A03D98"/>
    <w:rsid w:val="00A04432"/>
    <w:rsid w:val="00A0566B"/>
    <w:rsid w:val="00A16727"/>
    <w:rsid w:val="00A1691B"/>
    <w:rsid w:val="00A23F9B"/>
    <w:rsid w:val="00A25CF3"/>
    <w:rsid w:val="00A27CAD"/>
    <w:rsid w:val="00A32058"/>
    <w:rsid w:val="00A3530E"/>
    <w:rsid w:val="00A36A2C"/>
    <w:rsid w:val="00A435A7"/>
    <w:rsid w:val="00A44A2C"/>
    <w:rsid w:val="00A4635A"/>
    <w:rsid w:val="00A4678B"/>
    <w:rsid w:val="00A533EF"/>
    <w:rsid w:val="00A54C4F"/>
    <w:rsid w:val="00A57EAD"/>
    <w:rsid w:val="00A61D82"/>
    <w:rsid w:val="00A62E89"/>
    <w:rsid w:val="00A7190A"/>
    <w:rsid w:val="00A71BFA"/>
    <w:rsid w:val="00A77682"/>
    <w:rsid w:val="00A8127D"/>
    <w:rsid w:val="00A826A4"/>
    <w:rsid w:val="00A855FF"/>
    <w:rsid w:val="00A879AE"/>
    <w:rsid w:val="00A90C19"/>
    <w:rsid w:val="00A96FE1"/>
    <w:rsid w:val="00A975C1"/>
    <w:rsid w:val="00AA1819"/>
    <w:rsid w:val="00AA1A0A"/>
    <w:rsid w:val="00AA1F3A"/>
    <w:rsid w:val="00AB1A67"/>
    <w:rsid w:val="00AB5082"/>
    <w:rsid w:val="00AC497D"/>
    <w:rsid w:val="00AD08B1"/>
    <w:rsid w:val="00AD1038"/>
    <w:rsid w:val="00AD1154"/>
    <w:rsid w:val="00AD1794"/>
    <w:rsid w:val="00AD3B21"/>
    <w:rsid w:val="00AD5E17"/>
    <w:rsid w:val="00AE0B5F"/>
    <w:rsid w:val="00AE1A0E"/>
    <w:rsid w:val="00AE1F7E"/>
    <w:rsid w:val="00AE2623"/>
    <w:rsid w:val="00AE3BAC"/>
    <w:rsid w:val="00AF3534"/>
    <w:rsid w:val="00AF3DCA"/>
    <w:rsid w:val="00AF5437"/>
    <w:rsid w:val="00B02438"/>
    <w:rsid w:val="00B10056"/>
    <w:rsid w:val="00B1086E"/>
    <w:rsid w:val="00B1512C"/>
    <w:rsid w:val="00B15F41"/>
    <w:rsid w:val="00B1772B"/>
    <w:rsid w:val="00B17B54"/>
    <w:rsid w:val="00B21AB0"/>
    <w:rsid w:val="00B275A0"/>
    <w:rsid w:val="00B30361"/>
    <w:rsid w:val="00B30558"/>
    <w:rsid w:val="00B349D0"/>
    <w:rsid w:val="00B35890"/>
    <w:rsid w:val="00B37E25"/>
    <w:rsid w:val="00B4574A"/>
    <w:rsid w:val="00B46819"/>
    <w:rsid w:val="00B5305A"/>
    <w:rsid w:val="00B55C9A"/>
    <w:rsid w:val="00B63655"/>
    <w:rsid w:val="00B64AC7"/>
    <w:rsid w:val="00B651F9"/>
    <w:rsid w:val="00B667BA"/>
    <w:rsid w:val="00B7364E"/>
    <w:rsid w:val="00B75268"/>
    <w:rsid w:val="00B90210"/>
    <w:rsid w:val="00B94559"/>
    <w:rsid w:val="00B94E4B"/>
    <w:rsid w:val="00B95BD8"/>
    <w:rsid w:val="00B97C1A"/>
    <w:rsid w:val="00B97E50"/>
    <w:rsid w:val="00BA0B93"/>
    <w:rsid w:val="00BA37A4"/>
    <w:rsid w:val="00BB2A67"/>
    <w:rsid w:val="00BB4569"/>
    <w:rsid w:val="00BB51EF"/>
    <w:rsid w:val="00BB5907"/>
    <w:rsid w:val="00BC1EA1"/>
    <w:rsid w:val="00BC21E3"/>
    <w:rsid w:val="00BC33AE"/>
    <w:rsid w:val="00BC3B2F"/>
    <w:rsid w:val="00BC48A2"/>
    <w:rsid w:val="00BC6373"/>
    <w:rsid w:val="00BC6BB6"/>
    <w:rsid w:val="00BC6FD1"/>
    <w:rsid w:val="00BD4907"/>
    <w:rsid w:val="00BD5C81"/>
    <w:rsid w:val="00BD6A66"/>
    <w:rsid w:val="00BD7738"/>
    <w:rsid w:val="00BE0FD6"/>
    <w:rsid w:val="00BE5F72"/>
    <w:rsid w:val="00BE61DA"/>
    <w:rsid w:val="00BE61E4"/>
    <w:rsid w:val="00BE6AB0"/>
    <w:rsid w:val="00BE7A84"/>
    <w:rsid w:val="00BF1099"/>
    <w:rsid w:val="00BF1C90"/>
    <w:rsid w:val="00C01378"/>
    <w:rsid w:val="00C029CB"/>
    <w:rsid w:val="00C0467F"/>
    <w:rsid w:val="00C04CAC"/>
    <w:rsid w:val="00C06F70"/>
    <w:rsid w:val="00C07666"/>
    <w:rsid w:val="00C07AA9"/>
    <w:rsid w:val="00C07ABD"/>
    <w:rsid w:val="00C13907"/>
    <w:rsid w:val="00C14C92"/>
    <w:rsid w:val="00C152A8"/>
    <w:rsid w:val="00C21833"/>
    <w:rsid w:val="00C21C68"/>
    <w:rsid w:val="00C360B3"/>
    <w:rsid w:val="00C36F2B"/>
    <w:rsid w:val="00C40BC2"/>
    <w:rsid w:val="00C40FE9"/>
    <w:rsid w:val="00C40FF1"/>
    <w:rsid w:val="00C4101F"/>
    <w:rsid w:val="00C42191"/>
    <w:rsid w:val="00C44110"/>
    <w:rsid w:val="00C4551F"/>
    <w:rsid w:val="00C45BE4"/>
    <w:rsid w:val="00C4768A"/>
    <w:rsid w:val="00C52056"/>
    <w:rsid w:val="00C52241"/>
    <w:rsid w:val="00C55F62"/>
    <w:rsid w:val="00C5636F"/>
    <w:rsid w:val="00C63120"/>
    <w:rsid w:val="00C70533"/>
    <w:rsid w:val="00C72D6B"/>
    <w:rsid w:val="00C73001"/>
    <w:rsid w:val="00C74D09"/>
    <w:rsid w:val="00C858CB"/>
    <w:rsid w:val="00C86167"/>
    <w:rsid w:val="00C91E7C"/>
    <w:rsid w:val="00CA33E2"/>
    <w:rsid w:val="00CA484B"/>
    <w:rsid w:val="00CA67E4"/>
    <w:rsid w:val="00CA6F7B"/>
    <w:rsid w:val="00CC1CDD"/>
    <w:rsid w:val="00CC447C"/>
    <w:rsid w:val="00CC5439"/>
    <w:rsid w:val="00CD1EE2"/>
    <w:rsid w:val="00CD255A"/>
    <w:rsid w:val="00CD45C7"/>
    <w:rsid w:val="00CD4CE8"/>
    <w:rsid w:val="00CD549F"/>
    <w:rsid w:val="00CD7D75"/>
    <w:rsid w:val="00CE0CD0"/>
    <w:rsid w:val="00CE3C2A"/>
    <w:rsid w:val="00CE4E90"/>
    <w:rsid w:val="00CE5609"/>
    <w:rsid w:val="00CE5938"/>
    <w:rsid w:val="00CF1A6D"/>
    <w:rsid w:val="00CF22B3"/>
    <w:rsid w:val="00CF34F6"/>
    <w:rsid w:val="00CF3AED"/>
    <w:rsid w:val="00CF3F17"/>
    <w:rsid w:val="00CF44E8"/>
    <w:rsid w:val="00CF457E"/>
    <w:rsid w:val="00CF62AA"/>
    <w:rsid w:val="00CF703F"/>
    <w:rsid w:val="00CF7747"/>
    <w:rsid w:val="00D06947"/>
    <w:rsid w:val="00D10448"/>
    <w:rsid w:val="00D105CF"/>
    <w:rsid w:val="00D12413"/>
    <w:rsid w:val="00D1403B"/>
    <w:rsid w:val="00D2047F"/>
    <w:rsid w:val="00D3379D"/>
    <w:rsid w:val="00D36F07"/>
    <w:rsid w:val="00D413D5"/>
    <w:rsid w:val="00D4159F"/>
    <w:rsid w:val="00D422E9"/>
    <w:rsid w:val="00D45728"/>
    <w:rsid w:val="00D50DA3"/>
    <w:rsid w:val="00D50DC4"/>
    <w:rsid w:val="00D51163"/>
    <w:rsid w:val="00D52243"/>
    <w:rsid w:val="00D538AA"/>
    <w:rsid w:val="00D6018A"/>
    <w:rsid w:val="00D60927"/>
    <w:rsid w:val="00D628AA"/>
    <w:rsid w:val="00D6513D"/>
    <w:rsid w:val="00D653B9"/>
    <w:rsid w:val="00D65940"/>
    <w:rsid w:val="00D66AF7"/>
    <w:rsid w:val="00D710A4"/>
    <w:rsid w:val="00D71D4F"/>
    <w:rsid w:val="00D71FE0"/>
    <w:rsid w:val="00D71FE4"/>
    <w:rsid w:val="00D742E0"/>
    <w:rsid w:val="00D76FA8"/>
    <w:rsid w:val="00D80AAC"/>
    <w:rsid w:val="00D82A70"/>
    <w:rsid w:val="00D86370"/>
    <w:rsid w:val="00D866B0"/>
    <w:rsid w:val="00D87F98"/>
    <w:rsid w:val="00D91237"/>
    <w:rsid w:val="00D94ADD"/>
    <w:rsid w:val="00D962B6"/>
    <w:rsid w:val="00D974EA"/>
    <w:rsid w:val="00DA10FB"/>
    <w:rsid w:val="00DA3FB3"/>
    <w:rsid w:val="00DA6431"/>
    <w:rsid w:val="00DA7FA8"/>
    <w:rsid w:val="00DB3F08"/>
    <w:rsid w:val="00DB58B3"/>
    <w:rsid w:val="00DB7877"/>
    <w:rsid w:val="00DB7B9E"/>
    <w:rsid w:val="00DC5DCE"/>
    <w:rsid w:val="00DC7B9C"/>
    <w:rsid w:val="00DC7BFC"/>
    <w:rsid w:val="00DD05E8"/>
    <w:rsid w:val="00DD27D1"/>
    <w:rsid w:val="00DD353F"/>
    <w:rsid w:val="00DD48B4"/>
    <w:rsid w:val="00DD6F00"/>
    <w:rsid w:val="00DD7D3C"/>
    <w:rsid w:val="00DE120B"/>
    <w:rsid w:val="00DE45A4"/>
    <w:rsid w:val="00DE4B09"/>
    <w:rsid w:val="00DE649D"/>
    <w:rsid w:val="00DE7496"/>
    <w:rsid w:val="00DF1D69"/>
    <w:rsid w:val="00DF305A"/>
    <w:rsid w:val="00DF4629"/>
    <w:rsid w:val="00DF71FC"/>
    <w:rsid w:val="00E010F2"/>
    <w:rsid w:val="00E056D1"/>
    <w:rsid w:val="00E06774"/>
    <w:rsid w:val="00E11C79"/>
    <w:rsid w:val="00E3161E"/>
    <w:rsid w:val="00E33498"/>
    <w:rsid w:val="00E33D98"/>
    <w:rsid w:val="00E34E0A"/>
    <w:rsid w:val="00E4245C"/>
    <w:rsid w:val="00E430CE"/>
    <w:rsid w:val="00E51AD1"/>
    <w:rsid w:val="00E5243C"/>
    <w:rsid w:val="00E53C69"/>
    <w:rsid w:val="00E54300"/>
    <w:rsid w:val="00E608BB"/>
    <w:rsid w:val="00E619A6"/>
    <w:rsid w:val="00E64B23"/>
    <w:rsid w:val="00E678FA"/>
    <w:rsid w:val="00E71465"/>
    <w:rsid w:val="00E72680"/>
    <w:rsid w:val="00E73A3B"/>
    <w:rsid w:val="00E75F93"/>
    <w:rsid w:val="00E76B4F"/>
    <w:rsid w:val="00E82243"/>
    <w:rsid w:val="00E86368"/>
    <w:rsid w:val="00E86455"/>
    <w:rsid w:val="00E90769"/>
    <w:rsid w:val="00E90F54"/>
    <w:rsid w:val="00E92629"/>
    <w:rsid w:val="00E939DA"/>
    <w:rsid w:val="00E943C5"/>
    <w:rsid w:val="00E973C1"/>
    <w:rsid w:val="00EA1EE5"/>
    <w:rsid w:val="00EA236E"/>
    <w:rsid w:val="00EB3034"/>
    <w:rsid w:val="00EB7FAD"/>
    <w:rsid w:val="00EC0F36"/>
    <w:rsid w:val="00EC2F92"/>
    <w:rsid w:val="00EC44A8"/>
    <w:rsid w:val="00EC5321"/>
    <w:rsid w:val="00ED07AA"/>
    <w:rsid w:val="00ED7DB4"/>
    <w:rsid w:val="00EE1CBA"/>
    <w:rsid w:val="00EE20DA"/>
    <w:rsid w:val="00EF160A"/>
    <w:rsid w:val="00EF62A0"/>
    <w:rsid w:val="00EF6DF9"/>
    <w:rsid w:val="00EF73B0"/>
    <w:rsid w:val="00F020B0"/>
    <w:rsid w:val="00F04FF6"/>
    <w:rsid w:val="00F0503B"/>
    <w:rsid w:val="00F065B9"/>
    <w:rsid w:val="00F1025D"/>
    <w:rsid w:val="00F215F0"/>
    <w:rsid w:val="00F23CF3"/>
    <w:rsid w:val="00F26A64"/>
    <w:rsid w:val="00F32596"/>
    <w:rsid w:val="00F32A52"/>
    <w:rsid w:val="00F346E0"/>
    <w:rsid w:val="00F36945"/>
    <w:rsid w:val="00F36E01"/>
    <w:rsid w:val="00F477C6"/>
    <w:rsid w:val="00F50163"/>
    <w:rsid w:val="00F51270"/>
    <w:rsid w:val="00F51926"/>
    <w:rsid w:val="00F520B5"/>
    <w:rsid w:val="00F53DF3"/>
    <w:rsid w:val="00F56281"/>
    <w:rsid w:val="00F57B47"/>
    <w:rsid w:val="00F57C09"/>
    <w:rsid w:val="00F64779"/>
    <w:rsid w:val="00F66267"/>
    <w:rsid w:val="00F673B6"/>
    <w:rsid w:val="00F67D8F"/>
    <w:rsid w:val="00F70E9B"/>
    <w:rsid w:val="00F70F99"/>
    <w:rsid w:val="00F7342C"/>
    <w:rsid w:val="00F76E68"/>
    <w:rsid w:val="00F77D0F"/>
    <w:rsid w:val="00F82208"/>
    <w:rsid w:val="00F824BD"/>
    <w:rsid w:val="00F828C9"/>
    <w:rsid w:val="00F84DD4"/>
    <w:rsid w:val="00F87E88"/>
    <w:rsid w:val="00F87EF9"/>
    <w:rsid w:val="00F90E96"/>
    <w:rsid w:val="00F92EEA"/>
    <w:rsid w:val="00F9394F"/>
    <w:rsid w:val="00F93F57"/>
    <w:rsid w:val="00F97FE9"/>
    <w:rsid w:val="00FA4028"/>
    <w:rsid w:val="00FA4535"/>
    <w:rsid w:val="00FA46E1"/>
    <w:rsid w:val="00FA569D"/>
    <w:rsid w:val="00FA64DE"/>
    <w:rsid w:val="00FB78CE"/>
    <w:rsid w:val="00FC0260"/>
    <w:rsid w:val="00FC146A"/>
    <w:rsid w:val="00FC3F41"/>
    <w:rsid w:val="00FC4ACD"/>
    <w:rsid w:val="00FD0AA8"/>
    <w:rsid w:val="00FD3DFD"/>
    <w:rsid w:val="00FD51E0"/>
    <w:rsid w:val="00FD72FB"/>
    <w:rsid w:val="00FE1494"/>
    <w:rsid w:val="00FE2FDB"/>
    <w:rsid w:val="00FE746E"/>
    <w:rsid w:val="00FF109D"/>
    <w:rsid w:val="00FF1587"/>
    <w:rsid w:val="00FF60F5"/>
    <w:rsid w:val="00FF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08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608BB"/>
    <w:pPr>
      <w:spacing w:before="100" w:beforeAutospacing="1" w:after="100" w:afterAutospacing="1"/>
    </w:pPr>
  </w:style>
  <w:style w:type="character" w:styleId="a4">
    <w:name w:val="Strong"/>
    <w:qFormat/>
    <w:rsid w:val="00E608BB"/>
    <w:rPr>
      <w:b/>
      <w:bCs/>
    </w:rPr>
  </w:style>
  <w:style w:type="paragraph" w:customStyle="1" w:styleId="a5">
    <w:name w:val="Знак Знак Знак Знак"/>
    <w:basedOn w:val="a"/>
    <w:rsid w:val="00E608BB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46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footer"/>
    <w:basedOn w:val="a"/>
    <w:rsid w:val="00986DD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86DD6"/>
  </w:style>
  <w:style w:type="paragraph" w:customStyle="1" w:styleId="a8">
    <w:name w:val="Основной"/>
    <w:basedOn w:val="a"/>
    <w:rsid w:val="006A2320"/>
    <w:pPr>
      <w:spacing w:line="480" w:lineRule="auto"/>
      <w:ind w:firstLine="709"/>
      <w:jc w:val="both"/>
    </w:pPr>
    <w:rPr>
      <w:sz w:val="28"/>
      <w:szCs w:val="20"/>
    </w:rPr>
  </w:style>
  <w:style w:type="paragraph" w:customStyle="1" w:styleId="2">
    <w:name w:val="2 Знак"/>
    <w:basedOn w:val="a"/>
    <w:rsid w:val="000F7A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ЭЭГ"/>
    <w:basedOn w:val="a"/>
    <w:rsid w:val="00DD7D3C"/>
    <w:pPr>
      <w:spacing w:line="360" w:lineRule="auto"/>
      <w:ind w:firstLine="720"/>
      <w:jc w:val="both"/>
    </w:pPr>
  </w:style>
  <w:style w:type="paragraph" w:styleId="aa">
    <w:name w:val="Body Text"/>
    <w:basedOn w:val="a"/>
    <w:link w:val="ab"/>
    <w:rsid w:val="00AE1A0E"/>
    <w:pPr>
      <w:jc w:val="both"/>
    </w:pPr>
    <w:rPr>
      <w:sz w:val="28"/>
      <w:szCs w:val="20"/>
    </w:rPr>
  </w:style>
  <w:style w:type="character" w:customStyle="1" w:styleId="ab">
    <w:name w:val="Основной текст Знак"/>
    <w:link w:val="aa"/>
    <w:rsid w:val="00AE1A0E"/>
    <w:rPr>
      <w:sz w:val="28"/>
    </w:rPr>
  </w:style>
  <w:style w:type="paragraph" w:styleId="ac">
    <w:name w:val="Body Text Indent"/>
    <w:basedOn w:val="a"/>
    <w:link w:val="ad"/>
    <w:rsid w:val="00AE1A0E"/>
    <w:pPr>
      <w:spacing w:after="120"/>
      <w:ind w:left="283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rsid w:val="00AE1A0E"/>
    <w:rPr>
      <w:sz w:val="28"/>
      <w:szCs w:val="28"/>
    </w:rPr>
  </w:style>
  <w:style w:type="paragraph" w:styleId="3">
    <w:name w:val="Body Text Indent 3"/>
    <w:basedOn w:val="a"/>
    <w:link w:val="30"/>
    <w:rsid w:val="00AE1A0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E1A0E"/>
    <w:rPr>
      <w:sz w:val="16"/>
      <w:szCs w:val="16"/>
    </w:rPr>
  </w:style>
  <w:style w:type="paragraph" w:styleId="20">
    <w:name w:val="Body Text Indent 2"/>
    <w:basedOn w:val="a"/>
    <w:link w:val="21"/>
    <w:rsid w:val="00AE1A0E"/>
    <w:pPr>
      <w:spacing w:after="120" w:line="480" w:lineRule="auto"/>
      <w:ind w:left="283"/>
    </w:pPr>
    <w:rPr>
      <w:sz w:val="28"/>
      <w:szCs w:val="28"/>
    </w:rPr>
  </w:style>
  <w:style w:type="character" w:customStyle="1" w:styleId="21">
    <w:name w:val="Основной текст с отступом 2 Знак"/>
    <w:link w:val="20"/>
    <w:rsid w:val="00AE1A0E"/>
    <w:rPr>
      <w:sz w:val="28"/>
      <w:szCs w:val="28"/>
    </w:rPr>
  </w:style>
  <w:style w:type="paragraph" w:customStyle="1" w:styleId="1">
    <w:name w:val="???????1"/>
    <w:rsid w:val="002074B9"/>
    <w:rPr>
      <w:sz w:val="28"/>
    </w:rPr>
  </w:style>
  <w:style w:type="table" w:styleId="ae">
    <w:name w:val="Table Grid"/>
    <w:basedOn w:val="a1"/>
    <w:rsid w:val="007136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rsid w:val="0053501E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3501E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rsid w:val="007526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392FC3"/>
    <w:pPr>
      <w:ind w:left="720"/>
      <w:contextualSpacing/>
    </w:pPr>
  </w:style>
  <w:style w:type="character" w:styleId="af2">
    <w:name w:val="annotation reference"/>
    <w:rsid w:val="00947AC3"/>
    <w:rPr>
      <w:sz w:val="16"/>
      <w:szCs w:val="16"/>
    </w:rPr>
  </w:style>
  <w:style w:type="paragraph" w:styleId="af3">
    <w:name w:val="annotation text"/>
    <w:basedOn w:val="a"/>
    <w:link w:val="af4"/>
    <w:rsid w:val="00947AC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947AC3"/>
  </w:style>
  <w:style w:type="paragraph" w:styleId="af5">
    <w:name w:val="annotation subject"/>
    <w:basedOn w:val="af3"/>
    <w:next w:val="af3"/>
    <w:link w:val="af6"/>
    <w:rsid w:val="00947AC3"/>
    <w:rPr>
      <w:b/>
      <w:bCs/>
    </w:rPr>
  </w:style>
  <w:style w:type="character" w:customStyle="1" w:styleId="af6">
    <w:name w:val="Тема примечания Знак"/>
    <w:link w:val="af5"/>
    <w:rsid w:val="00947AC3"/>
    <w:rPr>
      <w:b/>
      <w:bCs/>
    </w:rPr>
  </w:style>
  <w:style w:type="paragraph" w:customStyle="1" w:styleId="ConsPlusNormal">
    <w:name w:val="ConsPlusNormal"/>
    <w:rsid w:val="00C52241"/>
    <w:pPr>
      <w:widowControl w:val="0"/>
      <w:autoSpaceDE w:val="0"/>
      <w:autoSpaceDN w:val="0"/>
    </w:pPr>
    <w:rPr>
      <w:sz w:val="28"/>
    </w:rPr>
  </w:style>
  <w:style w:type="paragraph" w:customStyle="1" w:styleId="Default">
    <w:name w:val="Default"/>
    <w:rsid w:val="00634EE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ConsPlusTitle">
    <w:name w:val="ConsPlusTitle"/>
    <w:rsid w:val="00634EEA"/>
    <w:pPr>
      <w:widowControl w:val="0"/>
      <w:autoSpaceDE w:val="0"/>
      <w:autoSpaceDN w:val="0"/>
    </w:pPr>
    <w:rPr>
      <w:b/>
      <w:sz w:val="28"/>
    </w:rPr>
  </w:style>
  <w:style w:type="paragraph" w:customStyle="1" w:styleId="ConsPlusNonformat">
    <w:name w:val="ConsPlusNonformat"/>
    <w:rsid w:val="00634EE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22">
    <w:name w:val="Body Text 2"/>
    <w:basedOn w:val="a"/>
    <w:link w:val="23"/>
    <w:rsid w:val="0069072A"/>
    <w:pPr>
      <w:spacing w:after="120" w:line="480" w:lineRule="auto"/>
    </w:pPr>
  </w:style>
  <w:style w:type="character" w:customStyle="1" w:styleId="23">
    <w:name w:val="Основной текст 2 Знак"/>
    <w:link w:val="22"/>
    <w:rsid w:val="0069072A"/>
    <w:rPr>
      <w:sz w:val="24"/>
      <w:szCs w:val="24"/>
    </w:rPr>
  </w:style>
  <w:style w:type="paragraph" w:styleId="af7">
    <w:name w:val="header"/>
    <w:basedOn w:val="a"/>
    <w:link w:val="af8"/>
    <w:rsid w:val="005A323A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5A323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3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B54E2-C877-47DD-A243-EBD26E659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4085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2019-11-18T06:33:00Z</dcterms:created>
  <dcterms:modified xsi:type="dcterms:W3CDTF">2019-11-28T07:42:00Z</dcterms:modified>
</cp:coreProperties>
</file>